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57F1" w:rsidRDefault="00C957F1" w:rsidP="00C957F1">
      <w:pPr>
        <w:pStyle w:val="a3"/>
        <w:jc w:val="center"/>
        <w:rPr>
          <w:szCs w:val="28"/>
        </w:rPr>
      </w:pPr>
    </w:p>
    <w:p w:rsidR="00C957F1" w:rsidRDefault="00E607E3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от 05.02.2025 </w:t>
      </w:r>
      <w:r w:rsidR="00C957F1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13</w:t>
      </w:r>
    </w:p>
    <w:p w:rsidR="00C957F1" w:rsidRDefault="00C957F1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Комплексное</w:t>
      </w:r>
      <w:proofErr w:type="gramEnd"/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 Андреевского</w:t>
      </w:r>
    </w:p>
    <w:p w:rsidR="00C957F1" w:rsidRDefault="00C957F1" w:rsidP="00C957F1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E607E3">
        <w:rPr>
          <w:rFonts w:ascii="Times New Roman" w:hAnsi="Times New Roman" w:cs="Times New Roman"/>
          <w:b/>
          <w:sz w:val="28"/>
          <w:szCs w:val="28"/>
        </w:rPr>
        <w:t>иципального  образования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bookmarkEnd w:id="0"/>
      <w:bookmarkEnd w:id="1"/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самоуправления в РФ»,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му</w:t>
      </w:r>
      <w:r w:rsidR="00E607E3">
        <w:rPr>
          <w:rFonts w:ascii="Times New Roman" w:hAnsi="Times New Roman"/>
          <w:sz w:val="28"/>
          <w:szCs w:val="28"/>
        </w:rPr>
        <w:t>ниципального образования на 2024</w:t>
      </w:r>
      <w:r>
        <w:rPr>
          <w:rFonts w:ascii="Times New Roman" w:hAnsi="Times New Roman"/>
          <w:sz w:val="28"/>
          <w:szCs w:val="28"/>
        </w:rPr>
        <w:t xml:space="preserve">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957F1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C957F1" w:rsidRDefault="00C957F1" w:rsidP="00C957F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957F1" w:rsidRDefault="00E607E3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05.02.2025  года № 13</w:t>
      </w:r>
    </w:p>
    <w:p w:rsidR="00C957F1" w:rsidRDefault="00C957F1" w:rsidP="00C957F1">
      <w:pPr>
        <w:pStyle w:val="a5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1F681C">
        <w:rPr>
          <w:rFonts w:ascii="Times New Roman" w:hAnsi="Times New Roman" w:cs="Times New Roman"/>
          <w:b/>
          <w:sz w:val="28"/>
          <w:szCs w:val="28"/>
        </w:rPr>
        <w:t xml:space="preserve">иципального  </w:t>
      </w:r>
      <w:r w:rsidR="00E607E3">
        <w:rPr>
          <w:rFonts w:ascii="Times New Roman" w:hAnsi="Times New Roman" w:cs="Times New Roman"/>
          <w:b/>
          <w:sz w:val="28"/>
          <w:szCs w:val="28"/>
        </w:rPr>
        <w:t>образования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957F1" w:rsidRDefault="00C957F1" w:rsidP="00C957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E607E3">
        <w:rPr>
          <w:rFonts w:ascii="Times New Roman" w:hAnsi="Times New Roman" w:cs="Times New Roman"/>
          <w:b/>
          <w:sz w:val="28"/>
          <w:szCs w:val="28"/>
        </w:rPr>
        <w:t>иципального  образования на 2024 год» за январь – декабрь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617"/>
        <w:gridCol w:w="2219"/>
        <w:gridCol w:w="4219"/>
        <w:gridCol w:w="1292"/>
        <w:gridCol w:w="1825"/>
      </w:tblGrid>
      <w:tr w:rsidR="00C957F1" w:rsidTr="00C957F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 руб.)</w:t>
            </w:r>
          </w:p>
        </w:tc>
      </w:tr>
      <w:tr w:rsidR="00C957F1" w:rsidTr="00C95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F1" w:rsidRDefault="00C957F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B16ED3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2024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957F1" w:rsidTr="00C957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C957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1F681C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 </w:t>
            </w:r>
            <w:r w:rsidR="00E607E3">
              <w:rPr>
                <w:rFonts w:ascii="Times New Roman" w:hAnsi="Times New Roman" w:cs="Times New Roman"/>
                <w:sz w:val="28"/>
                <w:szCs w:val="28"/>
              </w:rPr>
              <w:t>образования на 2024 год»  за январь – декабрь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E607E3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1F681C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1" w:rsidRDefault="00E607E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3 009,1</w:t>
            </w:r>
          </w:p>
        </w:tc>
      </w:tr>
    </w:tbl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100%,  где: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Уф= </w:t>
      </w:r>
      <w:r w:rsidR="00E607E3">
        <w:rPr>
          <w:rFonts w:ascii="Times New Roman" w:hAnsi="Times New Roman" w:cs="Times New Roman"/>
          <w:sz w:val="28"/>
          <w:szCs w:val="28"/>
        </w:rPr>
        <w:t>3009,1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E607E3">
        <w:rPr>
          <w:rFonts w:ascii="Times New Roman" w:hAnsi="Times New Roman" w:cs="Times New Roman"/>
          <w:bCs/>
          <w:sz w:val="28"/>
          <w:szCs w:val="28"/>
        </w:rPr>
        <w:t>1331,0</w:t>
      </w:r>
      <w:r w:rsidR="001F6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7E3">
        <w:rPr>
          <w:rFonts w:ascii="Times New Roman" w:hAnsi="Times New Roman" w:cs="Times New Roman"/>
          <w:sz w:val="28"/>
          <w:szCs w:val="28"/>
        </w:rPr>
        <w:t>х 100%  =  226,1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957F1" w:rsidRDefault="00C957F1" w:rsidP="00C957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E60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</w:t>
      </w:r>
      <w:r w:rsidR="00E607E3">
        <w:rPr>
          <w:rFonts w:ascii="Times New Roman" w:hAnsi="Times New Roman" w:cs="Times New Roman"/>
          <w:sz w:val="28"/>
          <w:szCs w:val="28"/>
        </w:rPr>
        <w:t>4</w:t>
      </w:r>
      <w:r w:rsidR="00D7347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1F681C">
        <w:rPr>
          <w:rFonts w:ascii="Times New Roman" w:hAnsi="Times New Roman" w:cs="Times New Roman"/>
          <w:sz w:val="28"/>
          <w:szCs w:val="28"/>
        </w:rPr>
        <w:t xml:space="preserve">на </w:t>
      </w:r>
      <w:r w:rsidR="00E607E3">
        <w:rPr>
          <w:rFonts w:ascii="Times New Roman" w:hAnsi="Times New Roman" w:cs="Times New Roman"/>
          <w:sz w:val="28"/>
          <w:szCs w:val="28"/>
        </w:rPr>
        <w:t xml:space="preserve">226,1 </w:t>
      </w:r>
      <w:r w:rsidR="00D7347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 Муниципальная программа считается реализуемой с </w:t>
      </w:r>
      <w:r w:rsidR="00E607E3">
        <w:rPr>
          <w:rFonts w:ascii="Times New Roman" w:hAnsi="Times New Roman" w:cs="Times New Roman"/>
          <w:sz w:val="28"/>
          <w:szCs w:val="28"/>
        </w:rPr>
        <w:t xml:space="preserve"> высоким у</w:t>
      </w:r>
      <w:r>
        <w:rPr>
          <w:rFonts w:ascii="Times New Roman" w:hAnsi="Times New Roman" w:cs="Times New Roman"/>
          <w:sz w:val="28"/>
          <w:szCs w:val="28"/>
        </w:rPr>
        <w:t>ровнем эффективности.</w:t>
      </w:r>
    </w:p>
    <w:p w:rsidR="00C957F1" w:rsidRDefault="00C957F1" w:rsidP="00C957F1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</w:t>
      </w:r>
      <w:r w:rsidR="001F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7E3">
        <w:rPr>
          <w:rFonts w:ascii="Times New Roman" w:hAnsi="Times New Roman" w:cs="Times New Roman"/>
          <w:sz w:val="28"/>
          <w:szCs w:val="28"/>
        </w:rPr>
        <w:t>все 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607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607E3">
        <w:rPr>
          <w:rFonts w:ascii="Times New Roman" w:hAnsi="Times New Roman" w:cs="Times New Roman"/>
          <w:sz w:val="28"/>
          <w:szCs w:val="28"/>
        </w:rPr>
        <w:t xml:space="preserve"> </w:t>
      </w:r>
      <w:r w:rsidR="001F681C">
        <w:rPr>
          <w:rFonts w:ascii="Times New Roman" w:hAnsi="Times New Roman" w:cs="Times New Roman"/>
          <w:sz w:val="28"/>
          <w:szCs w:val="28"/>
        </w:rPr>
        <w:t xml:space="preserve">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sectPr w:rsidR="00C9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1"/>
    <w:rsid w:val="001F681C"/>
    <w:rsid w:val="00935EFA"/>
    <w:rsid w:val="00B16ED3"/>
    <w:rsid w:val="00C957F1"/>
    <w:rsid w:val="00D7347C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2023-03-03T07:21:00Z</dcterms:created>
  <dcterms:modified xsi:type="dcterms:W3CDTF">2025-02-06T06:19:00Z</dcterms:modified>
</cp:coreProperties>
</file>