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D8" w:rsidRDefault="00D873D8" w:rsidP="00D87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АНДРЕЕВСКОГО  МУНИЦИПАЛЬНОГО</w:t>
      </w:r>
    </w:p>
    <w:p w:rsidR="00D873D8" w:rsidRDefault="00D873D8" w:rsidP="00D87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D873D8" w:rsidRDefault="00D873D8" w:rsidP="00D87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D873D8" w:rsidRDefault="00D873D8" w:rsidP="00D87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873D8" w:rsidRDefault="00D873D8" w:rsidP="00D873D8">
      <w:pPr>
        <w:jc w:val="center"/>
        <w:rPr>
          <w:b/>
          <w:sz w:val="28"/>
          <w:szCs w:val="28"/>
        </w:rPr>
      </w:pPr>
    </w:p>
    <w:p w:rsidR="00D873D8" w:rsidRDefault="00D873D8" w:rsidP="00D873D8">
      <w:pPr>
        <w:pStyle w:val="a7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873D8" w:rsidRDefault="00D873D8" w:rsidP="00D873D8">
      <w:pPr>
        <w:pStyle w:val="a7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D873D8" w:rsidRDefault="00D873D8" w:rsidP="00D873D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 11 января  2022  года № 1</w:t>
      </w:r>
    </w:p>
    <w:p w:rsidR="00D873D8" w:rsidRDefault="00D873D8" w:rsidP="00D873D8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04272" w:rsidRPr="00604272" w:rsidRDefault="00D873D8" w:rsidP="00604272">
      <w:pPr>
        <w:spacing w:line="276" w:lineRule="auto"/>
        <w:rPr>
          <w:b/>
          <w:sz w:val="28"/>
          <w:szCs w:val="28"/>
        </w:rPr>
      </w:pPr>
      <w:r w:rsidRPr="00604272">
        <w:rPr>
          <w:b/>
          <w:sz w:val="28"/>
          <w:szCs w:val="28"/>
        </w:rPr>
        <w:t xml:space="preserve">Об утверждении </w:t>
      </w:r>
      <w:r w:rsidR="00604272" w:rsidRPr="00604272">
        <w:rPr>
          <w:b/>
          <w:sz w:val="28"/>
          <w:szCs w:val="28"/>
        </w:rPr>
        <w:t>Программы</w:t>
      </w:r>
      <w:r w:rsidR="002A4509">
        <w:rPr>
          <w:b/>
          <w:sz w:val="28"/>
          <w:szCs w:val="28"/>
        </w:rPr>
        <w:t xml:space="preserve"> </w:t>
      </w:r>
      <w:proofErr w:type="gramStart"/>
      <w:r w:rsidR="00604272" w:rsidRPr="00604272">
        <w:rPr>
          <w:b/>
          <w:sz w:val="28"/>
          <w:szCs w:val="28"/>
        </w:rPr>
        <w:t>производственного</w:t>
      </w:r>
      <w:proofErr w:type="gramEnd"/>
    </w:p>
    <w:p w:rsidR="00604272" w:rsidRPr="00604272" w:rsidRDefault="00604272" w:rsidP="00604272">
      <w:pPr>
        <w:spacing w:line="276" w:lineRule="auto"/>
        <w:rPr>
          <w:b/>
          <w:sz w:val="28"/>
          <w:szCs w:val="28"/>
        </w:rPr>
      </w:pPr>
      <w:r w:rsidRPr="00604272">
        <w:rPr>
          <w:b/>
          <w:sz w:val="28"/>
          <w:szCs w:val="28"/>
        </w:rPr>
        <w:t>контроля качества питьевой воды</w:t>
      </w:r>
      <w:r w:rsidR="00F868AA">
        <w:rPr>
          <w:b/>
          <w:sz w:val="28"/>
          <w:szCs w:val="28"/>
        </w:rPr>
        <w:t xml:space="preserve"> </w:t>
      </w:r>
      <w:r w:rsidRPr="00604272">
        <w:rPr>
          <w:b/>
          <w:sz w:val="28"/>
          <w:szCs w:val="28"/>
        </w:rPr>
        <w:t>Андреевского</w:t>
      </w:r>
    </w:p>
    <w:p w:rsidR="00604272" w:rsidRPr="00604272" w:rsidRDefault="00604272" w:rsidP="00604272">
      <w:pPr>
        <w:spacing w:line="276" w:lineRule="auto"/>
        <w:rPr>
          <w:b/>
          <w:sz w:val="28"/>
          <w:szCs w:val="28"/>
        </w:rPr>
      </w:pPr>
      <w:r w:rsidRPr="0060427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604272">
        <w:rPr>
          <w:b/>
          <w:sz w:val="28"/>
          <w:szCs w:val="28"/>
        </w:rPr>
        <w:t>Екатериновского</w:t>
      </w:r>
      <w:proofErr w:type="spellEnd"/>
    </w:p>
    <w:p w:rsidR="00604272" w:rsidRPr="00604272" w:rsidRDefault="00604272" w:rsidP="00604272">
      <w:pPr>
        <w:spacing w:line="276" w:lineRule="auto"/>
        <w:rPr>
          <w:b/>
          <w:sz w:val="28"/>
          <w:szCs w:val="28"/>
        </w:rPr>
      </w:pPr>
      <w:r w:rsidRPr="00604272">
        <w:rPr>
          <w:b/>
          <w:sz w:val="28"/>
          <w:szCs w:val="28"/>
        </w:rPr>
        <w:t>муниципального района</w:t>
      </w:r>
      <w:r w:rsidR="00F868AA">
        <w:rPr>
          <w:b/>
          <w:sz w:val="28"/>
          <w:szCs w:val="28"/>
        </w:rPr>
        <w:t xml:space="preserve"> </w:t>
      </w:r>
      <w:r w:rsidRPr="00604272">
        <w:rPr>
          <w:b/>
          <w:sz w:val="28"/>
          <w:szCs w:val="28"/>
        </w:rPr>
        <w:t>Саратовской области</w:t>
      </w:r>
      <w:r w:rsidR="00F868AA">
        <w:rPr>
          <w:b/>
          <w:sz w:val="28"/>
          <w:szCs w:val="28"/>
        </w:rPr>
        <w:t xml:space="preserve"> </w:t>
      </w:r>
      <w:proofErr w:type="gramStart"/>
      <w:r w:rsidRPr="00604272">
        <w:rPr>
          <w:b/>
          <w:sz w:val="28"/>
          <w:szCs w:val="28"/>
        </w:rPr>
        <w:t>на</w:t>
      </w:r>
      <w:proofErr w:type="gramEnd"/>
    </w:p>
    <w:p w:rsidR="00604272" w:rsidRPr="00604272" w:rsidRDefault="00604272" w:rsidP="00604272">
      <w:pPr>
        <w:spacing w:line="276" w:lineRule="auto"/>
        <w:rPr>
          <w:b/>
          <w:sz w:val="28"/>
          <w:szCs w:val="28"/>
        </w:rPr>
      </w:pPr>
      <w:r w:rsidRPr="00604272">
        <w:rPr>
          <w:b/>
          <w:sz w:val="28"/>
          <w:szCs w:val="28"/>
        </w:rPr>
        <w:t xml:space="preserve">2022 – 2027 </w:t>
      </w:r>
      <w:proofErr w:type="spellStart"/>
      <w:r w:rsidRPr="00604272">
        <w:rPr>
          <w:b/>
          <w:sz w:val="28"/>
          <w:szCs w:val="28"/>
        </w:rPr>
        <w:t>г.</w:t>
      </w:r>
      <w:proofErr w:type="gramStart"/>
      <w:r w:rsidRPr="00604272">
        <w:rPr>
          <w:b/>
          <w:sz w:val="28"/>
          <w:szCs w:val="28"/>
        </w:rPr>
        <w:t>г</w:t>
      </w:r>
      <w:proofErr w:type="spellEnd"/>
      <w:proofErr w:type="gramEnd"/>
      <w:r w:rsidRPr="00604272">
        <w:rPr>
          <w:b/>
          <w:sz w:val="28"/>
          <w:szCs w:val="28"/>
        </w:rPr>
        <w:t>.</w:t>
      </w:r>
    </w:p>
    <w:p w:rsidR="00D873D8" w:rsidRPr="00604272" w:rsidRDefault="00D873D8" w:rsidP="00604272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D873D8" w:rsidRDefault="00D873D8" w:rsidP="00D873D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целях улучшения обеспечения водоснабжение жителей Андреевского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Андреевского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73D8" w:rsidRDefault="00D873D8" w:rsidP="00D873D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73D8" w:rsidRPr="00604272" w:rsidRDefault="00D873D8" w:rsidP="006042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4272">
        <w:rPr>
          <w:sz w:val="28"/>
          <w:szCs w:val="28"/>
        </w:rPr>
        <w:t xml:space="preserve">1.Утвердить </w:t>
      </w:r>
      <w:r w:rsidR="00604272">
        <w:rPr>
          <w:sz w:val="28"/>
          <w:szCs w:val="28"/>
        </w:rPr>
        <w:t>Программу</w:t>
      </w:r>
      <w:r w:rsidR="00604272" w:rsidRPr="00604272">
        <w:rPr>
          <w:sz w:val="28"/>
          <w:szCs w:val="28"/>
        </w:rPr>
        <w:t xml:space="preserve"> производственного контроля качества питьевой воды Андреевского</w:t>
      </w:r>
      <w:r w:rsidR="00F868AA">
        <w:rPr>
          <w:sz w:val="28"/>
          <w:szCs w:val="28"/>
        </w:rPr>
        <w:t xml:space="preserve"> </w:t>
      </w:r>
      <w:bookmarkStart w:id="0" w:name="_GoBack"/>
      <w:bookmarkEnd w:id="0"/>
      <w:r w:rsidR="00604272" w:rsidRPr="00604272">
        <w:rPr>
          <w:sz w:val="28"/>
          <w:szCs w:val="28"/>
        </w:rPr>
        <w:t xml:space="preserve">муниципального образования  </w:t>
      </w:r>
      <w:proofErr w:type="spellStart"/>
      <w:r w:rsidR="00604272" w:rsidRPr="00604272">
        <w:rPr>
          <w:sz w:val="28"/>
          <w:szCs w:val="28"/>
        </w:rPr>
        <w:t>Екатериновского</w:t>
      </w:r>
      <w:proofErr w:type="spellEnd"/>
      <w:r w:rsidR="002A4509">
        <w:rPr>
          <w:sz w:val="28"/>
          <w:szCs w:val="28"/>
        </w:rPr>
        <w:t xml:space="preserve"> </w:t>
      </w:r>
      <w:r w:rsidR="00604272" w:rsidRPr="00604272">
        <w:rPr>
          <w:sz w:val="28"/>
          <w:szCs w:val="28"/>
        </w:rPr>
        <w:t xml:space="preserve">муниципального района Саратовской области на2022 – 2027 </w:t>
      </w:r>
      <w:proofErr w:type="spellStart"/>
      <w:r w:rsidR="00604272" w:rsidRPr="00604272">
        <w:rPr>
          <w:sz w:val="28"/>
          <w:szCs w:val="28"/>
        </w:rPr>
        <w:t>г.г</w:t>
      </w:r>
      <w:proofErr w:type="spellEnd"/>
      <w:proofErr w:type="gramStart"/>
      <w:r w:rsidR="00604272" w:rsidRPr="00604272">
        <w:rPr>
          <w:sz w:val="28"/>
          <w:szCs w:val="28"/>
        </w:rPr>
        <w:t>.</w:t>
      </w:r>
      <w:r w:rsidRPr="00604272">
        <w:rPr>
          <w:sz w:val="28"/>
          <w:szCs w:val="28"/>
        </w:rPr>
        <w:t>(</w:t>
      </w:r>
      <w:proofErr w:type="gramEnd"/>
      <w:r w:rsidRPr="00604272">
        <w:rPr>
          <w:sz w:val="28"/>
          <w:szCs w:val="28"/>
        </w:rPr>
        <w:t>приложение 1).</w:t>
      </w:r>
    </w:p>
    <w:p w:rsidR="00D873D8" w:rsidRPr="00604272" w:rsidRDefault="00D873D8" w:rsidP="00604272">
      <w:pPr>
        <w:ind w:firstLine="698"/>
        <w:jc w:val="both"/>
        <w:rPr>
          <w:sz w:val="28"/>
          <w:szCs w:val="28"/>
        </w:rPr>
      </w:pPr>
      <w:r w:rsidRPr="00604272">
        <w:rPr>
          <w:sz w:val="28"/>
          <w:szCs w:val="28"/>
        </w:rPr>
        <w:tab/>
        <w:t xml:space="preserve">2.  Настоящее постановление вступает в силу после его   официального опубликования </w:t>
      </w:r>
      <w:proofErr w:type="gramStart"/>
      <w:r w:rsidRPr="00604272">
        <w:rPr>
          <w:sz w:val="28"/>
          <w:szCs w:val="28"/>
        </w:rPr>
        <w:t xml:space="preserve">( </w:t>
      </w:r>
      <w:proofErr w:type="gramEnd"/>
      <w:r w:rsidRPr="00604272">
        <w:rPr>
          <w:sz w:val="28"/>
          <w:szCs w:val="28"/>
        </w:rPr>
        <w:t>обнародования).</w:t>
      </w:r>
    </w:p>
    <w:p w:rsidR="00D873D8" w:rsidRPr="00604272" w:rsidRDefault="00D873D8" w:rsidP="00604272">
      <w:pPr>
        <w:ind w:firstLine="698"/>
        <w:jc w:val="both"/>
        <w:rPr>
          <w:sz w:val="28"/>
          <w:szCs w:val="28"/>
        </w:rPr>
      </w:pPr>
    </w:p>
    <w:p w:rsidR="00D873D8" w:rsidRPr="00604272" w:rsidRDefault="00D873D8" w:rsidP="00604272">
      <w:pPr>
        <w:jc w:val="both"/>
        <w:rPr>
          <w:sz w:val="28"/>
          <w:szCs w:val="28"/>
        </w:rPr>
      </w:pPr>
      <w:r w:rsidRPr="00604272">
        <w:rPr>
          <w:sz w:val="28"/>
          <w:szCs w:val="28"/>
        </w:rPr>
        <w:tab/>
        <w:t>3.</w:t>
      </w:r>
      <w:proofErr w:type="gramStart"/>
      <w:r w:rsidRPr="00604272">
        <w:rPr>
          <w:sz w:val="28"/>
          <w:szCs w:val="28"/>
        </w:rPr>
        <w:t>Контроль за</w:t>
      </w:r>
      <w:proofErr w:type="gramEnd"/>
      <w:r w:rsidRPr="006042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73D8" w:rsidRPr="00604272" w:rsidRDefault="00D873D8" w:rsidP="00604272">
      <w:pPr>
        <w:ind w:firstLine="360"/>
        <w:jc w:val="both"/>
        <w:rPr>
          <w:sz w:val="28"/>
          <w:szCs w:val="28"/>
        </w:rPr>
      </w:pPr>
    </w:p>
    <w:p w:rsidR="00D873D8" w:rsidRPr="00604272" w:rsidRDefault="00D873D8" w:rsidP="00604272">
      <w:pPr>
        <w:ind w:left="6379"/>
        <w:jc w:val="both"/>
        <w:rPr>
          <w:bCs/>
          <w:sz w:val="28"/>
          <w:szCs w:val="28"/>
        </w:rPr>
      </w:pPr>
    </w:p>
    <w:p w:rsidR="00D873D8" w:rsidRDefault="00D873D8" w:rsidP="00D873D8">
      <w:pPr>
        <w:ind w:left="6379"/>
        <w:rPr>
          <w:b/>
          <w:bCs/>
          <w:sz w:val="28"/>
          <w:szCs w:val="28"/>
        </w:rPr>
      </w:pPr>
    </w:p>
    <w:p w:rsidR="00D873D8" w:rsidRDefault="00D873D8" w:rsidP="00D8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873D8" w:rsidRDefault="00D873D8" w:rsidP="00D873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Андреевского МО                                                                    </w:t>
      </w:r>
      <w:proofErr w:type="spellStart"/>
      <w:r>
        <w:rPr>
          <w:b/>
          <w:sz w:val="28"/>
          <w:szCs w:val="28"/>
        </w:rPr>
        <w:t>А.Н.Яшин</w:t>
      </w:r>
      <w:proofErr w:type="spellEnd"/>
    </w:p>
    <w:p w:rsidR="00D873D8" w:rsidRDefault="00D873D8" w:rsidP="00D873D8">
      <w:pPr>
        <w:jc w:val="both"/>
        <w:rPr>
          <w:b/>
          <w:sz w:val="28"/>
          <w:szCs w:val="28"/>
        </w:rPr>
      </w:pPr>
    </w:p>
    <w:p w:rsidR="00D873D8" w:rsidRDefault="00D873D8" w:rsidP="00D873D8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3D8" w:rsidRDefault="00D873D8" w:rsidP="00D873D8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3D8" w:rsidRDefault="00D873D8" w:rsidP="00604272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распоряжению  </w:t>
      </w:r>
    </w:p>
    <w:p w:rsidR="00D873D8" w:rsidRDefault="00D873D8" w:rsidP="00D873D8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администрации Андреевского </w:t>
      </w:r>
    </w:p>
    <w:p w:rsidR="00D873D8" w:rsidRDefault="00D873D8" w:rsidP="00D873D8">
      <w:pPr>
        <w:pStyle w:val="af"/>
        <w:ind w:left="527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D873D8" w:rsidRDefault="00604272" w:rsidP="00D873D8">
      <w:pPr>
        <w:pStyle w:val="af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№ 1</w:t>
      </w:r>
      <w:r w:rsidR="00D873D8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11 января  2022</w:t>
      </w:r>
      <w:r w:rsidR="00D873D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873D8" w:rsidRDefault="00D873D8" w:rsidP="00D873D8">
      <w:pPr>
        <w:rPr>
          <w:rFonts w:asciiTheme="minorHAnsi" w:hAnsiTheme="minorHAnsi" w:cstheme="minorBidi"/>
          <w:sz w:val="22"/>
          <w:szCs w:val="22"/>
        </w:rPr>
      </w:pPr>
    </w:p>
    <w:p w:rsidR="00D873D8" w:rsidRDefault="00D873D8" w:rsidP="00D873D8"/>
    <w:p w:rsidR="00D670D0" w:rsidRDefault="00D670D0" w:rsidP="00D670D0">
      <w:pPr>
        <w:tabs>
          <w:tab w:val="right" w:pos="9355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D670D0" w:rsidRPr="00B64294" w:rsidTr="00B64294">
        <w:tc>
          <w:tcPr>
            <w:tcW w:w="4644" w:type="dxa"/>
          </w:tcPr>
          <w:p w:rsidR="00D670D0" w:rsidRPr="00B64294" w:rsidRDefault="00D670D0" w:rsidP="00B64294">
            <w:pPr>
              <w:tabs>
                <w:tab w:val="right" w:pos="9355"/>
              </w:tabs>
              <w:spacing w:line="276" w:lineRule="auto"/>
              <w:rPr>
                <w:b/>
                <w:bCs/>
              </w:rPr>
            </w:pPr>
            <w:r w:rsidRPr="00B64294">
              <w:rPr>
                <w:b/>
                <w:sz w:val="28"/>
                <w:szCs w:val="28"/>
              </w:rPr>
              <w:t>СОГЛАСОВАНО</w:t>
            </w:r>
            <w:r w:rsidRPr="00B64294">
              <w:rPr>
                <w:b/>
              </w:rPr>
              <w:tab/>
            </w:r>
          </w:p>
          <w:p w:rsidR="00EB288C" w:rsidRDefault="00D670D0" w:rsidP="00C66024">
            <w:pPr>
              <w:tabs>
                <w:tab w:val="left" w:pos="5760"/>
              </w:tabs>
              <w:spacing w:line="276" w:lineRule="auto"/>
            </w:pPr>
            <w:r>
              <w:t>Начальник  Север</w:t>
            </w:r>
            <w:proofErr w:type="gramStart"/>
            <w:r>
              <w:t>о-</w:t>
            </w:r>
            <w:proofErr w:type="gramEnd"/>
            <w:r>
              <w:t xml:space="preserve"> Западного </w:t>
            </w:r>
            <w:proofErr w:type="spellStart"/>
            <w:r w:rsidR="00EB288C">
              <w:t>ТО</w:t>
            </w:r>
            <w:r>
              <w:t>Управления</w:t>
            </w:r>
            <w:proofErr w:type="spellEnd"/>
            <w:r>
              <w:t xml:space="preserve"> </w:t>
            </w:r>
            <w:proofErr w:type="spellStart"/>
            <w:r w:rsidR="00C66024">
              <w:t>Роспотребнадзора</w:t>
            </w:r>
            <w:r>
              <w:t>по</w:t>
            </w:r>
            <w:proofErr w:type="spellEnd"/>
            <w:r>
              <w:t xml:space="preserve"> Саратовской области </w:t>
            </w:r>
          </w:p>
          <w:p w:rsidR="0090362A" w:rsidRDefault="0090362A" w:rsidP="00EB288C">
            <w:pPr>
              <w:spacing w:line="276" w:lineRule="auto"/>
            </w:pPr>
          </w:p>
          <w:p w:rsidR="00D670D0" w:rsidRPr="00EB288C" w:rsidRDefault="00D670D0" w:rsidP="00EB288C">
            <w:pPr>
              <w:spacing w:line="276" w:lineRule="auto"/>
            </w:pPr>
            <w:r w:rsidRPr="00B64294">
              <w:rPr>
                <w:b/>
              </w:rPr>
              <w:t xml:space="preserve">_______________ О. В. Мартьянова                                  </w:t>
            </w:r>
          </w:p>
          <w:p w:rsidR="00D670D0" w:rsidRPr="00B64294" w:rsidRDefault="00D670D0" w:rsidP="00B64294">
            <w:pPr>
              <w:tabs>
                <w:tab w:val="right" w:pos="9355"/>
              </w:tabs>
              <w:spacing w:line="276" w:lineRule="auto"/>
              <w:rPr>
                <w:b/>
              </w:rPr>
            </w:pPr>
          </w:p>
        </w:tc>
        <w:tc>
          <w:tcPr>
            <w:tcW w:w="4962" w:type="dxa"/>
          </w:tcPr>
          <w:p w:rsidR="00D670D0" w:rsidRDefault="00D670D0" w:rsidP="00B64294">
            <w:pPr>
              <w:tabs>
                <w:tab w:val="right" w:pos="9355"/>
              </w:tabs>
              <w:spacing w:line="276" w:lineRule="auto"/>
              <w:jc w:val="right"/>
            </w:pPr>
            <w:r w:rsidRPr="00B64294">
              <w:rPr>
                <w:b/>
                <w:sz w:val="28"/>
                <w:szCs w:val="28"/>
              </w:rPr>
              <w:t>УТВЕРЖДАЮ</w:t>
            </w:r>
          </w:p>
          <w:p w:rsidR="00D670D0" w:rsidRPr="002F3EC2" w:rsidRDefault="002F3EC2" w:rsidP="00B64294">
            <w:pPr>
              <w:tabs>
                <w:tab w:val="right" w:pos="9355"/>
              </w:tabs>
              <w:spacing w:line="276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Глава администрации Андреевского МО</w:t>
            </w:r>
          </w:p>
          <w:p w:rsidR="00D670D0" w:rsidRDefault="002F3EC2" w:rsidP="00B64294">
            <w:pPr>
              <w:tabs>
                <w:tab w:val="right" w:pos="9355"/>
              </w:tabs>
              <w:spacing w:line="276" w:lineRule="auto"/>
              <w:jc w:val="right"/>
            </w:pP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</w:t>
            </w:r>
          </w:p>
          <w:p w:rsidR="00D47EBF" w:rsidRDefault="002F3EC2" w:rsidP="00B64294">
            <w:pPr>
              <w:tabs>
                <w:tab w:val="right" w:pos="9355"/>
              </w:tabs>
              <w:spacing w:line="276" w:lineRule="auto"/>
              <w:jc w:val="right"/>
            </w:pPr>
            <w:r>
              <w:t>Саратовской области</w:t>
            </w:r>
          </w:p>
          <w:p w:rsidR="00D47EBF" w:rsidRDefault="00D47EBF" w:rsidP="00B64294">
            <w:pPr>
              <w:tabs>
                <w:tab w:val="right" w:pos="9355"/>
              </w:tabs>
              <w:spacing w:line="276" w:lineRule="auto"/>
              <w:jc w:val="right"/>
            </w:pPr>
          </w:p>
          <w:p w:rsidR="00D670D0" w:rsidRDefault="00D670D0" w:rsidP="002F3EC2">
            <w:pPr>
              <w:tabs>
                <w:tab w:val="right" w:pos="9355"/>
              </w:tabs>
              <w:spacing w:line="276" w:lineRule="auto"/>
              <w:jc w:val="right"/>
            </w:pPr>
            <w:r>
              <w:t xml:space="preserve">________________ </w:t>
            </w:r>
            <w:proofErr w:type="spellStart"/>
            <w:r w:rsidR="002F3EC2">
              <w:rPr>
                <w:b/>
              </w:rPr>
              <w:t>А</w:t>
            </w:r>
            <w:r w:rsidR="000055E9">
              <w:rPr>
                <w:b/>
              </w:rPr>
              <w:t>.</w:t>
            </w:r>
            <w:r w:rsidR="002F3EC2">
              <w:rPr>
                <w:b/>
              </w:rPr>
              <w:t>Н</w:t>
            </w:r>
            <w:r w:rsidR="000055E9">
              <w:rPr>
                <w:b/>
              </w:rPr>
              <w:t>.</w:t>
            </w:r>
            <w:r w:rsidR="002F3EC2">
              <w:rPr>
                <w:b/>
              </w:rPr>
              <w:t>Яшин</w:t>
            </w:r>
            <w:proofErr w:type="spellEnd"/>
          </w:p>
        </w:tc>
      </w:tr>
    </w:tbl>
    <w:p w:rsidR="00D670D0" w:rsidRDefault="00D670D0" w:rsidP="00D670D0">
      <w:pPr>
        <w:tabs>
          <w:tab w:val="right" w:pos="9355"/>
        </w:tabs>
        <w:spacing w:line="276" w:lineRule="auto"/>
        <w:rPr>
          <w:b/>
        </w:rPr>
      </w:pPr>
    </w:p>
    <w:p w:rsidR="00D670D0" w:rsidRDefault="00D670D0" w:rsidP="00D670D0">
      <w:pPr>
        <w:spacing w:line="276" w:lineRule="auto"/>
        <w:jc w:val="center"/>
        <w:rPr>
          <w:b/>
        </w:rPr>
      </w:pPr>
    </w:p>
    <w:p w:rsidR="00223AB1" w:rsidRDefault="00223AB1" w:rsidP="00D670D0">
      <w:pPr>
        <w:spacing w:line="276" w:lineRule="auto"/>
        <w:jc w:val="center"/>
        <w:rPr>
          <w:b/>
        </w:rPr>
      </w:pPr>
    </w:p>
    <w:p w:rsidR="00223AB1" w:rsidRDefault="00223AB1" w:rsidP="00D670D0">
      <w:pPr>
        <w:spacing w:line="276" w:lineRule="auto"/>
        <w:jc w:val="center"/>
        <w:rPr>
          <w:b/>
        </w:rPr>
      </w:pPr>
    </w:p>
    <w:p w:rsidR="00223AB1" w:rsidRDefault="00223AB1" w:rsidP="00D670D0">
      <w:pPr>
        <w:spacing w:line="276" w:lineRule="auto"/>
        <w:jc w:val="center"/>
        <w:rPr>
          <w:b/>
        </w:rPr>
      </w:pPr>
    </w:p>
    <w:p w:rsidR="003F552C" w:rsidRDefault="003F552C" w:rsidP="00D670D0">
      <w:pPr>
        <w:spacing w:line="276" w:lineRule="auto"/>
        <w:jc w:val="center"/>
        <w:rPr>
          <w:b/>
        </w:rPr>
      </w:pPr>
    </w:p>
    <w:p w:rsidR="00223AB1" w:rsidRDefault="00223AB1" w:rsidP="00D670D0">
      <w:pPr>
        <w:spacing w:line="276" w:lineRule="auto"/>
        <w:jc w:val="center"/>
        <w:rPr>
          <w:b/>
        </w:rPr>
      </w:pPr>
    </w:p>
    <w:p w:rsidR="00223AB1" w:rsidRDefault="00223AB1" w:rsidP="00D670D0">
      <w:pPr>
        <w:spacing w:line="276" w:lineRule="auto"/>
        <w:jc w:val="center"/>
        <w:rPr>
          <w:b/>
        </w:rPr>
      </w:pPr>
    </w:p>
    <w:p w:rsidR="00D670D0" w:rsidRDefault="00D670D0" w:rsidP="00D670D0">
      <w:pPr>
        <w:spacing w:line="276" w:lineRule="auto"/>
        <w:jc w:val="center"/>
        <w:rPr>
          <w:b/>
        </w:rPr>
      </w:pPr>
    </w:p>
    <w:p w:rsidR="003F552C" w:rsidRPr="003F552C" w:rsidRDefault="00D670D0" w:rsidP="00D670D0">
      <w:pPr>
        <w:spacing w:line="276" w:lineRule="auto"/>
        <w:jc w:val="center"/>
        <w:rPr>
          <w:b/>
          <w:sz w:val="32"/>
          <w:szCs w:val="32"/>
        </w:rPr>
      </w:pPr>
      <w:r w:rsidRPr="003F552C">
        <w:rPr>
          <w:b/>
          <w:sz w:val="32"/>
          <w:szCs w:val="32"/>
        </w:rPr>
        <w:t xml:space="preserve">Программа </w:t>
      </w:r>
      <w:proofErr w:type="gramStart"/>
      <w:r w:rsidRPr="003F552C">
        <w:rPr>
          <w:b/>
          <w:sz w:val="32"/>
          <w:szCs w:val="32"/>
        </w:rPr>
        <w:t>производственного</w:t>
      </w:r>
      <w:proofErr w:type="gramEnd"/>
      <w:r w:rsidRPr="003F552C">
        <w:rPr>
          <w:b/>
          <w:sz w:val="32"/>
          <w:szCs w:val="32"/>
        </w:rPr>
        <w:t xml:space="preserve"> </w:t>
      </w:r>
    </w:p>
    <w:p w:rsidR="00D670D0" w:rsidRPr="003F552C" w:rsidRDefault="00D670D0" w:rsidP="00D670D0">
      <w:pPr>
        <w:spacing w:line="276" w:lineRule="auto"/>
        <w:jc w:val="center"/>
        <w:rPr>
          <w:b/>
          <w:sz w:val="32"/>
          <w:szCs w:val="32"/>
        </w:rPr>
      </w:pPr>
      <w:r w:rsidRPr="003F552C">
        <w:rPr>
          <w:b/>
          <w:sz w:val="32"/>
          <w:szCs w:val="32"/>
        </w:rPr>
        <w:t>контроля качества питьевой воды</w:t>
      </w:r>
    </w:p>
    <w:p w:rsidR="00D670D0" w:rsidRDefault="002F3EC2" w:rsidP="00D670D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Андреевского муниципального образования </w:t>
      </w:r>
    </w:p>
    <w:p w:rsidR="002F3EC2" w:rsidRDefault="002F3EC2" w:rsidP="00D670D0">
      <w:pPr>
        <w:spacing w:line="276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Екатериновского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2F3EC2" w:rsidRPr="003F552C" w:rsidRDefault="002F3EC2" w:rsidP="00D670D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области</w:t>
      </w:r>
    </w:p>
    <w:p w:rsidR="00223AB1" w:rsidRPr="003F552C" w:rsidRDefault="00917D9D" w:rsidP="00D670D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0055E9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– 20</w:t>
      </w:r>
      <w:r w:rsidR="000055E9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>г.г.</w:t>
      </w: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223AB1" w:rsidRDefault="00223AB1" w:rsidP="00D670D0">
      <w:pPr>
        <w:spacing w:line="276" w:lineRule="auto"/>
        <w:jc w:val="center"/>
        <w:rPr>
          <w:b/>
          <w:sz w:val="28"/>
          <w:szCs w:val="28"/>
        </w:rPr>
      </w:pPr>
    </w:p>
    <w:p w:rsidR="00604272" w:rsidRDefault="00604272" w:rsidP="00604272">
      <w:pPr>
        <w:jc w:val="both"/>
        <w:rPr>
          <w:b/>
          <w:sz w:val="28"/>
          <w:szCs w:val="28"/>
        </w:rPr>
      </w:pPr>
    </w:p>
    <w:p w:rsidR="00BC0971" w:rsidRDefault="0058566D" w:rsidP="006042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</w:t>
      </w:r>
      <w:r w:rsidR="00885136">
        <w:rPr>
          <w:sz w:val="28"/>
          <w:szCs w:val="28"/>
        </w:rPr>
        <w:t xml:space="preserve"> рабочая программа </w:t>
      </w:r>
      <w:r w:rsidR="004028B1">
        <w:rPr>
          <w:sz w:val="28"/>
          <w:szCs w:val="28"/>
        </w:rPr>
        <w:t xml:space="preserve">администрации Андреевского муниципального образования </w:t>
      </w:r>
      <w:r w:rsidR="002B2E7C">
        <w:rPr>
          <w:sz w:val="28"/>
          <w:szCs w:val="28"/>
        </w:rPr>
        <w:t xml:space="preserve"> составлена для осуществления производственного контроля качества питьевой воды из подз</w:t>
      </w:r>
      <w:r w:rsidR="00CB224E">
        <w:rPr>
          <w:sz w:val="28"/>
          <w:szCs w:val="28"/>
        </w:rPr>
        <w:t>емных источников в местах водо</w:t>
      </w:r>
      <w:r w:rsidR="002B2E7C">
        <w:rPr>
          <w:sz w:val="28"/>
          <w:szCs w:val="28"/>
        </w:rPr>
        <w:t>з</w:t>
      </w:r>
      <w:r w:rsidR="00CB224E">
        <w:rPr>
          <w:sz w:val="28"/>
          <w:szCs w:val="28"/>
        </w:rPr>
        <w:t>а</w:t>
      </w:r>
      <w:r w:rsidR="002B2E7C">
        <w:rPr>
          <w:sz w:val="28"/>
          <w:szCs w:val="28"/>
        </w:rPr>
        <w:t xml:space="preserve">бора, перед поступлением в распределительную сеть, а также в точках </w:t>
      </w:r>
      <w:proofErr w:type="spellStart"/>
      <w:r w:rsidR="002B2E7C">
        <w:rPr>
          <w:sz w:val="28"/>
          <w:szCs w:val="28"/>
        </w:rPr>
        <w:t>водоразбора</w:t>
      </w:r>
      <w:proofErr w:type="spellEnd"/>
      <w:r w:rsidR="002B2E7C">
        <w:rPr>
          <w:sz w:val="28"/>
          <w:szCs w:val="28"/>
        </w:rPr>
        <w:t xml:space="preserve"> разводящей сети.</w:t>
      </w:r>
    </w:p>
    <w:p w:rsidR="002B2E7C" w:rsidRDefault="002B2E7C" w:rsidP="00BC097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питьевой воды из подземных источников в местах водозабора, перед поступлением в распределительную сеть и в пунктах </w:t>
      </w:r>
      <w:proofErr w:type="spellStart"/>
      <w:r>
        <w:rPr>
          <w:sz w:val="28"/>
          <w:szCs w:val="28"/>
        </w:rPr>
        <w:t>водоразбора</w:t>
      </w:r>
      <w:proofErr w:type="spellEnd"/>
      <w:r>
        <w:rPr>
          <w:sz w:val="28"/>
          <w:szCs w:val="28"/>
        </w:rPr>
        <w:t xml:space="preserve"> наружной сети осуществляется в соответствии с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2.1.4.1074-01- «Питьевая вода. Гигиенические требования к качеству воды централизованных систем  питьевого водоснабжения. Контроль качества</w:t>
      </w:r>
      <w:proofErr w:type="gramStart"/>
      <w:r>
        <w:rPr>
          <w:sz w:val="28"/>
          <w:szCs w:val="28"/>
        </w:rPr>
        <w:t>.»</w:t>
      </w:r>
      <w:proofErr w:type="gramEnd"/>
    </w:p>
    <w:p w:rsidR="00D670D0" w:rsidRDefault="00D670D0" w:rsidP="00BC097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</w:t>
      </w:r>
      <w:r w:rsidR="004028B1">
        <w:rPr>
          <w:sz w:val="28"/>
          <w:szCs w:val="28"/>
        </w:rPr>
        <w:t xml:space="preserve">Андреевского муниципального образования </w:t>
      </w:r>
      <w:proofErr w:type="spellStart"/>
      <w:r w:rsidR="004028B1">
        <w:rPr>
          <w:sz w:val="28"/>
          <w:szCs w:val="28"/>
        </w:rPr>
        <w:t>Екатериновского</w:t>
      </w:r>
      <w:proofErr w:type="spellEnd"/>
      <w:r w:rsidR="004028B1">
        <w:rPr>
          <w:sz w:val="28"/>
          <w:szCs w:val="28"/>
        </w:rPr>
        <w:t xml:space="preserve"> муниципального района Саратовской области </w:t>
      </w:r>
      <w:r w:rsidR="005F2005">
        <w:rPr>
          <w:sz w:val="28"/>
          <w:szCs w:val="28"/>
        </w:rPr>
        <w:t>осуществляется добыче</w:t>
      </w:r>
      <w:r w:rsidR="004028B1">
        <w:rPr>
          <w:sz w:val="28"/>
          <w:szCs w:val="28"/>
        </w:rPr>
        <w:t>й воды от 2</w:t>
      </w:r>
      <w:r w:rsidR="006220C5">
        <w:rPr>
          <w:sz w:val="28"/>
          <w:szCs w:val="28"/>
        </w:rPr>
        <w:t>-</w:t>
      </w:r>
      <w:r>
        <w:rPr>
          <w:sz w:val="28"/>
          <w:szCs w:val="28"/>
        </w:rPr>
        <w:t xml:space="preserve">х водозаборов и расположенных на </w:t>
      </w:r>
      <w:r w:rsidR="006F1222">
        <w:rPr>
          <w:sz w:val="28"/>
          <w:szCs w:val="28"/>
        </w:rPr>
        <w:t xml:space="preserve">них </w:t>
      </w:r>
      <w:r w:rsidR="005423DC">
        <w:rPr>
          <w:sz w:val="28"/>
          <w:szCs w:val="28"/>
        </w:rPr>
        <w:t>3-х</w:t>
      </w:r>
      <w:r w:rsidR="005F11D2">
        <w:rPr>
          <w:sz w:val="28"/>
          <w:szCs w:val="28"/>
        </w:rPr>
        <w:t xml:space="preserve">  артезианских скважин</w:t>
      </w:r>
      <w:r>
        <w:rPr>
          <w:sz w:val="28"/>
          <w:szCs w:val="28"/>
        </w:rPr>
        <w:t>, глубинными насосами типа ЭЦВ с глубины от 50  метров</w:t>
      </w:r>
      <w:r w:rsidR="005F11D2">
        <w:rPr>
          <w:sz w:val="28"/>
          <w:szCs w:val="28"/>
        </w:rPr>
        <w:t>.</w:t>
      </w:r>
      <w:r>
        <w:rPr>
          <w:sz w:val="28"/>
          <w:szCs w:val="28"/>
        </w:rPr>
        <w:t xml:space="preserve"> Схема водоснабжения </w:t>
      </w:r>
      <w:r w:rsidR="005423DC">
        <w:rPr>
          <w:sz w:val="28"/>
          <w:szCs w:val="28"/>
        </w:rPr>
        <w:t>Андреевского МО</w:t>
      </w:r>
      <w:r>
        <w:rPr>
          <w:sz w:val="28"/>
          <w:szCs w:val="28"/>
        </w:rPr>
        <w:t xml:space="preserve"> прилагается. </w:t>
      </w:r>
    </w:p>
    <w:p w:rsidR="00D817F8" w:rsidRDefault="00D817F8" w:rsidP="003F552C">
      <w:pPr>
        <w:suppressAutoHyphens w:val="0"/>
        <w:autoSpaceDE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  <w:lang w:eastAsia="ru-RU"/>
        </w:rPr>
      </w:pPr>
    </w:p>
    <w:p w:rsidR="00753840" w:rsidRDefault="00AF6E2E" w:rsidP="00753840">
      <w:pPr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73300D">
        <w:rPr>
          <w:b/>
          <w:sz w:val="28"/>
          <w:szCs w:val="28"/>
          <w:lang w:eastAsia="ru-RU"/>
        </w:rPr>
        <w:t>В/з №1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расположен</w:t>
      </w:r>
      <w:proofErr w:type="gramEnd"/>
      <w:r>
        <w:rPr>
          <w:sz w:val="28"/>
          <w:szCs w:val="28"/>
          <w:lang w:eastAsia="ru-RU"/>
        </w:rPr>
        <w:t xml:space="preserve"> в </w:t>
      </w:r>
      <w:r w:rsidR="005423DC">
        <w:rPr>
          <w:sz w:val="28"/>
          <w:szCs w:val="28"/>
          <w:lang w:eastAsia="ru-RU"/>
        </w:rPr>
        <w:t xml:space="preserve">селе Андреевка </w:t>
      </w:r>
      <w:r w:rsidR="005423DC">
        <w:rPr>
          <w:sz w:val="28"/>
          <w:szCs w:val="28"/>
        </w:rPr>
        <w:t xml:space="preserve">Андреевского муниципального образования </w:t>
      </w:r>
      <w:proofErr w:type="spellStart"/>
      <w:r w:rsidR="005423DC">
        <w:rPr>
          <w:sz w:val="28"/>
          <w:szCs w:val="28"/>
        </w:rPr>
        <w:t>Екатериновского</w:t>
      </w:r>
      <w:proofErr w:type="spellEnd"/>
      <w:r w:rsidR="005423DC">
        <w:rPr>
          <w:sz w:val="28"/>
          <w:szCs w:val="28"/>
        </w:rPr>
        <w:t xml:space="preserve"> муниципального района Саратовской области</w:t>
      </w:r>
      <w:r w:rsidR="005423DC">
        <w:rPr>
          <w:sz w:val="28"/>
          <w:szCs w:val="28"/>
          <w:lang w:eastAsia="ru-RU"/>
        </w:rPr>
        <w:t>.</w:t>
      </w:r>
      <w:r w:rsidR="00A84075">
        <w:rPr>
          <w:sz w:val="28"/>
          <w:szCs w:val="28"/>
          <w:lang w:eastAsia="ru-RU"/>
        </w:rPr>
        <w:t xml:space="preserve"> С</w:t>
      </w:r>
      <w:r w:rsidR="00936720">
        <w:rPr>
          <w:sz w:val="28"/>
          <w:szCs w:val="28"/>
          <w:lang w:eastAsia="ru-RU"/>
        </w:rPr>
        <w:t xml:space="preserve">остоит из </w:t>
      </w:r>
      <w:r w:rsidR="005423DC">
        <w:rPr>
          <w:sz w:val="28"/>
          <w:szCs w:val="28"/>
          <w:lang w:eastAsia="ru-RU"/>
        </w:rPr>
        <w:t>1 артезианской</w:t>
      </w:r>
      <w:r w:rsidR="00A84075">
        <w:rPr>
          <w:sz w:val="28"/>
          <w:szCs w:val="28"/>
          <w:lang w:eastAsia="ru-RU"/>
        </w:rPr>
        <w:t xml:space="preserve"> скважин</w:t>
      </w:r>
      <w:r w:rsidR="005423DC">
        <w:rPr>
          <w:sz w:val="28"/>
          <w:szCs w:val="28"/>
          <w:lang w:eastAsia="ru-RU"/>
        </w:rPr>
        <w:t>ы</w:t>
      </w:r>
      <w:r w:rsidR="00A84075">
        <w:rPr>
          <w:sz w:val="28"/>
          <w:szCs w:val="28"/>
          <w:lang w:eastAsia="ru-RU"/>
        </w:rPr>
        <w:t xml:space="preserve">, </w:t>
      </w:r>
      <w:r w:rsidR="005423DC">
        <w:rPr>
          <w:sz w:val="28"/>
          <w:szCs w:val="28"/>
          <w:lang w:eastAsia="ru-RU"/>
        </w:rPr>
        <w:t>1 водонапорной башни</w:t>
      </w:r>
      <w:proofErr w:type="gramStart"/>
      <w:r w:rsidR="005423DC">
        <w:rPr>
          <w:sz w:val="28"/>
          <w:szCs w:val="28"/>
          <w:lang w:eastAsia="ru-RU"/>
        </w:rPr>
        <w:t xml:space="preserve"> </w:t>
      </w:r>
      <w:r w:rsidR="00A84075">
        <w:rPr>
          <w:sz w:val="28"/>
          <w:szCs w:val="28"/>
          <w:lang w:eastAsia="ru-RU"/>
        </w:rPr>
        <w:t>,</w:t>
      </w:r>
      <w:proofErr w:type="gramEnd"/>
      <w:r w:rsidR="00A84075">
        <w:rPr>
          <w:sz w:val="28"/>
          <w:szCs w:val="28"/>
          <w:lang w:eastAsia="ru-RU"/>
        </w:rPr>
        <w:t xml:space="preserve">  объемом</w:t>
      </w:r>
      <w:r w:rsidR="005423DC">
        <w:rPr>
          <w:sz w:val="28"/>
          <w:szCs w:val="28"/>
          <w:lang w:eastAsia="ru-RU"/>
        </w:rPr>
        <w:t xml:space="preserve"> 50</w:t>
      </w:r>
      <w:r w:rsidR="003419D3">
        <w:rPr>
          <w:sz w:val="28"/>
          <w:szCs w:val="28"/>
          <w:lang w:eastAsia="ru-RU"/>
        </w:rPr>
        <w:t xml:space="preserve">ᵌ </w:t>
      </w:r>
      <w:r w:rsidR="00753840">
        <w:rPr>
          <w:sz w:val="28"/>
          <w:szCs w:val="28"/>
          <w:lang w:eastAsia="ru-RU"/>
        </w:rPr>
        <w:t>.</w:t>
      </w:r>
    </w:p>
    <w:p w:rsidR="00753840" w:rsidRPr="000E4BCC" w:rsidRDefault="00A21C7F" w:rsidP="00753840">
      <w:pPr>
        <w:suppressAutoHyphens w:val="0"/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0E4BCC">
        <w:rPr>
          <w:b/>
          <w:sz w:val="28"/>
          <w:szCs w:val="28"/>
        </w:rPr>
        <w:t>1.</w:t>
      </w:r>
      <w:r w:rsidR="00D670D0" w:rsidRPr="000E4BCC">
        <w:rPr>
          <w:b/>
          <w:sz w:val="28"/>
          <w:szCs w:val="28"/>
        </w:rPr>
        <w:t>Перечень контролируемых показателей качества воды и их гигиенические нормативы, установленные СанПиН 2.1.4.1074-01.</w:t>
      </w:r>
    </w:p>
    <w:p w:rsidR="00A93A50" w:rsidRDefault="00A93A50" w:rsidP="00753840">
      <w:pPr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</w:p>
    <w:p w:rsidR="00D670D0" w:rsidRPr="00753840" w:rsidRDefault="00A21C7F" w:rsidP="00753840">
      <w:pPr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1.</w:t>
      </w:r>
      <w:r w:rsidR="00753840">
        <w:rPr>
          <w:b/>
          <w:sz w:val="28"/>
          <w:szCs w:val="28"/>
        </w:rPr>
        <w:t>1.Микробиологические показатели</w:t>
      </w: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88"/>
        <w:gridCol w:w="3600"/>
        <w:gridCol w:w="2293"/>
      </w:tblGrid>
      <w:tr w:rsidR="00D670D0" w:rsidTr="009D230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Pr="00FD7587" w:rsidRDefault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D7587">
              <w:rPr>
                <w:b/>
                <w:sz w:val="28"/>
                <w:szCs w:val="28"/>
              </w:rPr>
              <w:t xml:space="preserve">           Показатели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Pr="00FD7587" w:rsidRDefault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D7587">
              <w:rPr>
                <w:b/>
                <w:sz w:val="28"/>
                <w:szCs w:val="28"/>
              </w:rPr>
              <w:t xml:space="preserve">   Единицы измерения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D0" w:rsidRPr="00FD7587" w:rsidRDefault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D7587">
              <w:rPr>
                <w:b/>
                <w:sz w:val="28"/>
                <w:szCs w:val="28"/>
              </w:rPr>
              <w:t xml:space="preserve">  Нормативы</w:t>
            </w:r>
          </w:p>
        </w:tc>
      </w:tr>
      <w:tr w:rsidR="00D670D0" w:rsidTr="009D230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Термотолерантные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колиформные</w:t>
            </w:r>
            <w:proofErr w:type="spellEnd"/>
            <w:r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бактерий в 100 мл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:rsidR="00D670D0" w:rsidTr="009D230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5F3E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</w:t>
            </w:r>
            <w:proofErr w:type="spellStart"/>
            <w:r w:rsidR="00D670D0">
              <w:rPr>
                <w:sz w:val="28"/>
                <w:szCs w:val="28"/>
              </w:rPr>
              <w:t>колиформные</w:t>
            </w:r>
            <w:proofErr w:type="spellEnd"/>
            <w:r w:rsidR="00D670D0"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бактерий в 100 мл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:rsidR="00D670D0" w:rsidTr="009D230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образующих колоний бактерий в 1 мл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</w:tr>
    </w:tbl>
    <w:p w:rsidR="00E40C4D" w:rsidRDefault="00E40C4D" w:rsidP="00D670D0">
      <w:pPr>
        <w:spacing w:line="276" w:lineRule="auto"/>
        <w:ind w:left="-284"/>
        <w:jc w:val="both"/>
        <w:rPr>
          <w:sz w:val="28"/>
          <w:szCs w:val="28"/>
        </w:rPr>
      </w:pPr>
    </w:p>
    <w:p w:rsidR="00D670D0" w:rsidRPr="003D1139" w:rsidRDefault="008D6F46" w:rsidP="008D6F46">
      <w:pPr>
        <w:spacing w:line="276" w:lineRule="auto"/>
        <w:jc w:val="both"/>
        <w:rPr>
          <w:b/>
          <w:sz w:val="28"/>
          <w:szCs w:val="28"/>
        </w:rPr>
      </w:pPr>
      <w:r w:rsidRPr="003D1139">
        <w:rPr>
          <w:b/>
          <w:sz w:val="28"/>
          <w:szCs w:val="28"/>
        </w:rPr>
        <w:t>1.2.О</w:t>
      </w:r>
      <w:r w:rsidR="00D670D0" w:rsidRPr="003D1139">
        <w:rPr>
          <w:b/>
          <w:sz w:val="28"/>
          <w:szCs w:val="28"/>
        </w:rPr>
        <w:t xml:space="preserve">рганолептические </w:t>
      </w:r>
      <w:r w:rsidRPr="003D1139">
        <w:rPr>
          <w:b/>
          <w:sz w:val="28"/>
          <w:szCs w:val="28"/>
        </w:rPr>
        <w:t>показатели.</w:t>
      </w:r>
    </w:p>
    <w:p w:rsidR="008D65C5" w:rsidRDefault="008D65C5" w:rsidP="00D670D0">
      <w:pPr>
        <w:spacing w:line="276" w:lineRule="auto"/>
        <w:jc w:val="both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3206"/>
        <w:gridCol w:w="3739"/>
      </w:tblGrid>
      <w:tr w:rsidR="008D65C5" w:rsidTr="009D2301">
        <w:tc>
          <w:tcPr>
            <w:tcW w:w="2836" w:type="dxa"/>
          </w:tcPr>
          <w:p w:rsidR="008D65C5" w:rsidRPr="00C557AF" w:rsidRDefault="008D65C5" w:rsidP="00B23313">
            <w:pPr>
              <w:jc w:val="center"/>
              <w:rPr>
                <w:b/>
                <w:sz w:val="28"/>
                <w:szCs w:val="28"/>
              </w:rPr>
            </w:pPr>
            <w:r w:rsidRPr="00C557A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206" w:type="dxa"/>
          </w:tcPr>
          <w:p w:rsidR="008D65C5" w:rsidRPr="00C557AF" w:rsidRDefault="008D65C5" w:rsidP="00B23313">
            <w:pPr>
              <w:jc w:val="center"/>
              <w:rPr>
                <w:b/>
                <w:sz w:val="28"/>
                <w:szCs w:val="28"/>
              </w:rPr>
            </w:pPr>
            <w:r w:rsidRPr="00C557AF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3739" w:type="dxa"/>
          </w:tcPr>
          <w:p w:rsidR="008D65C5" w:rsidRPr="00C557AF" w:rsidRDefault="008D65C5" w:rsidP="00B23313">
            <w:pPr>
              <w:jc w:val="center"/>
              <w:rPr>
                <w:b/>
                <w:sz w:val="28"/>
                <w:szCs w:val="28"/>
              </w:rPr>
            </w:pPr>
            <w:r w:rsidRPr="00C557AF">
              <w:rPr>
                <w:b/>
                <w:sz w:val="28"/>
                <w:szCs w:val="28"/>
              </w:rPr>
              <w:t>Нормативы, не более</w:t>
            </w:r>
          </w:p>
        </w:tc>
      </w:tr>
      <w:tr w:rsidR="008D65C5" w:rsidTr="009D2301">
        <w:tc>
          <w:tcPr>
            <w:tcW w:w="283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Запах при 20</w:t>
            </w:r>
            <w:r w:rsidRPr="008D65C5">
              <w:rPr>
                <w:sz w:val="28"/>
                <w:szCs w:val="28"/>
                <w:vertAlign w:val="superscript"/>
              </w:rPr>
              <w:t>0</w:t>
            </w:r>
            <w:r w:rsidRPr="008D65C5">
              <w:rPr>
                <w:sz w:val="28"/>
                <w:szCs w:val="28"/>
              </w:rPr>
              <w:t>С</w:t>
            </w:r>
          </w:p>
        </w:tc>
        <w:tc>
          <w:tcPr>
            <w:tcW w:w="320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баллы</w:t>
            </w:r>
          </w:p>
        </w:tc>
        <w:tc>
          <w:tcPr>
            <w:tcW w:w="3739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2</w:t>
            </w:r>
          </w:p>
        </w:tc>
      </w:tr>
      <w:tr w:rsidR="008D65C5" w:rsidTr="009D2301">
        <w:tc>
          <w:tcPr>
            <w:tcW w:w="283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Запах при 60</w:t>
            </w:r>
            <w:r w:rsidRPr="008D65C5">
              <w:rPr>
                <w:sz w:val="28"/>
                <w:szCs w:val="28"/>
                <w:vertAlign w:val="superscript"/>
              </w:rPr>
              <w:t>0</w:t>
            </w:r>
            <w:r w:rsidRPr="008D65C5">
              <w:rPr>
                <w:sz w:val="28"/>
                <w:szCs w:val="28"/>
              </w:rPr>
              <w:t>С</w:t>
            </w:r>
          </w:p>
        </w:tc>
        <w:tc>
          <w:tcPr>
            <w:tcW w:w="320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баллы</w:t>
            </w:r>
          </w:p>
        </w:tc>
        <w:tc>
          <w:tcPr>
            <w:tcW w:w="3739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2</w:t>
            </w:r>
          </w:p>
        </w:tc>
      </w:tr>
      <w:tr w:rsidR="008D65C5" w:rsidTr="009D2301">
        <w:tc>
          <w:tcPr>
            <w:tcW w:w="283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Привкус</w:t>
            </w:r>
          </w:p>
        </w:tc>
        <w:tc>
          <w:tcPr>
            <w:tcW w:w="320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баллы</w:t>
            </w:r>
          </w:p>
        </w:tc>
        <w:tc>
          <w:tcPr>
            <w:tcW w:w="3739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2</w:t>
            </w:r>
          </w:p>
        </w:tc>
      </w:tr>
      <w:tr w:rsidR="008D65C5" w:rsidTr="009D2301">
        <w:tc>
          <w:tcPr>
            <w:tcW w:w="283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Цветность</w:t>
            </w:r>
          </w:p>
        </w:tc>
        <w:tc>
          <w:tcPr>
            <w:tcW w:w="320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градусы</w:t>
            </w:r>
          </w:p>
        </w:tc>
        <w:tc>
          <w:tcPr>
            <w:tcW w:w="3739" w:type="dxa"/>
          </w:tcPr>
          <w:p w:rsidR="008D65C5" w:rsidRPr="008D65C5" w:rsidRDefault="008D65C5" w:rsidP="009119F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 xml:space="preserve">20 </w:t>
            </w:r>
          </w:p>
        </w:tc>
      </w:tr>
      <w:tr w:rsidR="008D65C5" w:rsidTr="009D2301">
        <w:trPr>
          <w:trHeight w:val="648"/>
        </w:trPr>
        <w:tc>
          <w:tcPr>
            <w:tcW w:w="283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Мутность</w:t>
            </w:r>
          </w:p>
        </w:tc>
        <w:tc>
          <w:tcPr>
            <w:tcW w:w="3206" w:type="dxa"/>
          </w:tcPr>
          <w:p w:rsidR="008D65C5" w:rsidRPr="008D65C5" w:rsidRDefault="008D65C5" w:rsidP="00B23313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 xml:space="preserve">ЕМФ (единицы мутности по </w:t>
            </w:r>
            <w:proofErr w:type="spellStart"/>
            <w:r w:rsidR="008D6F46">
              <w:rPr>
                <w:sz w:val="28"/>
                <w:szCs w:val="28"/>
              </w:rPr>
              <w:t>формазину</w:t>
            </w:r>
            <w:proofErr w:type="spellEnd"/>
            <w:r w:rsidR="008D6F46">
              <w:rPr>
                <w:sz w:val="28"/>
                <w:szCs w:val="28"/>
              </w:rPr>
              <w:t>) или мг/л (по</w:t>
            </w:r>
            <w:r w:rsidRPr="008D65C5">
              <w:rPr>
                <w:sz w:val="28"/>
                <w:szCs w:val="28"/>
              </w:rPr>
              <w:t xml:space="preserve"> каолину</w:t>
            </w:r>
            <w:proofErr w:type="gramStart"/>
            <w:r w:rsidRPr="008D65C5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739" w:type="dxa"/>
          </w:tcPr>
          <w:p w:rsidR="008D65C5" w:rsidRDefault="008D6F46" w:rsidP="0091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  <w:p w:rsidR="008D6F46" w:rsidRDefault="008D6F46" w:rsidP="009119F3">
            <w:pPr>
              <w:jc w:val="center"/>
              <w:rPr>
                <w:sz w:val="28"/>
                <w:szCs w:val="28"/>
              </w:rPr>
            </w:pPr>
          </w:p>
          <w:p w:rsidR="008D6F46" w:rsidRPr="008D65C5" w:rsidRDefault="008D6F46" w:rsidP="0091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D670D0" w:rsidRDefault="00D670D0" w:rsidP="005457B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допускается присутствие в питьевой воде различимых невооруженным глазом водных организмов и поверхностной плёнки.</w:t>
      </w:r>
    </w:p>
    <w:p w:rsidR="00CB09B1" w:rsidRDefault="00CB09B1" w:rsidP="003F552C">
      <w:pPr>
        <w:spacing w:line="276" w:lineRule="auto"/>
        <w:ind w:left="-567"/>
        <w:jc w:val="both"/>
        <w:rPr>
          <w:sz w:val="28"/>
          <w:szCs w:val="28"/>
        </w:rPr>
      </w:pPr>
    </w:p>
    <w:p w:rsidR="006B3A48" w:rsidRDefault="006B3A48" w:rsidP="003F552C">
      <w:pPr>
        <w:spacing w:line="276" w:lineRule="auto"/>
        <w:ind w:left="-567"/>
        <w:jc w:val="both"/>
        <w:rPr>
          <w:sz w:val="28"/>
          <w:szCs w:val="28"/>
        </w:rPr>
      </w:pPr>
    </w:p>
    <w:p w:rsidR="003D1139" w:rsidRPr="006B3A48" w:rsidRDefault="003D1139" w:rsidP="003F552C">
      <w:pPr>
        <w:spacing w:line="276" w:lineRule="auto"/>
        <w:ind w:left="-567"/>
        <w:jc w:val="both"/>
        <w:rPr>
          <w:b/>
          <w:sz w:val="28"/>
          <w:szCs w:val="28"/>
        </w:rPr>
      </w:pPr>
      <w:r w:rsidRPr="006B3A48">
        <w:rPr>
          <w:b/>
          <w:sz w:val="28"/>
          <w:szCs w:val="28"/>
        </w:rPr>
        <w:t>1.3.Обобщенные показатели.</w:t>
      </w:r>
    </w:p>
    <w:p w:rsidR="006B3A48" w:rsidRDefault="006B3A48" w:rsidP="003F552C">
      <w:pPr>
        <w:spacing w:line="276" w:lineRule="auto"/>
        <w:ind w:left="-567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93"/>
        <w:gridCol w:w="2552"/>
        <w:gridCol w:w="2977"/>
      </w:tblGrid>
      <w:tr w:rsidR="003D1139" w:rsidTr="00703081">
        <w:tc>
          <w:tcPr>
            <w:tcW w:w="2802" w:type="dxa"/>
          </w:tcPr>
          <w:p w:rsidR="003D1139" w:rsidRPr="00043932" w:rsidRDefault="003D1139" w:rsidP="006D5FED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93" w:type="dxa"/>
          </w:tcPr>
          <w:p w:rsidR="003D1139" w:rsidRPr="00043932" w:rsidRDefault="003D1139" w:rsidP="006D5FED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2552" w:type="dxa"/>
          </w:tcPr>
          <w:p w:rsidR="003D1139" w:rsidRPr="00043932" w:rsidRDefault="003D1139" w:rsidP="006D5FED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Нормативы (предельно допустимые концентрации) (ПДК), не более</w:t>
            </w:r>
          </w:p>
        </w:tc>
        <w:tc>
          <w:tcPr>
            <w:tcW w:w="2977" w:type="dxa"/>
          </w:tcPr>
          <w:p w:rsidR="003D1139" w:rsidRPr="00043932" w:rsidRDefault="003D1139" w:rsidP="006D5FED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НД на методы исследований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4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единицы р</w:t>
            </w:r>
            <w:proofErr w:type="gramStart"/>
            <w:r w:rsidRPr="00753EB6">
              <w:rPr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255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в пределах 6-9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ПНДФ14.1:2:3:4.121-97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Общая минерализация</w:t>
            </w:r>
          </w:p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 ( сухой остаток)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ПНДФ14.1:2:4.114-97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мг-</w:t>
            </w:r>
            <w:proofErr w:type="spellStart"/>
            <w:r w:rsidRPr="00753EB6">
              <w:rPr>
                <w:sz w:val="28"/>
                <w:szCs w:val="28"/>
              </w:rPr>
              <w:t>экв</w:t>
            </w:r>
            <w:proofErr w:type="spellEnd"/>
            <w:r w:rsidRPr="00753EB6">
              <w:rPr>
                <w:sz w:val="28"/>
                <w:szCs w:val="28"/>
              </w:rPr>
              <w:t>./л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7,0 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ГОСТ 31954-2012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Окисляемость </w:t>
            </w:r>
            <w:proofErr w:type="spellStart"/>
            <w:r w:rsidRPr="00753EB6">
              <w:rPr>
                <w:sz w:val="28"/>
                <w:szCs w:val="28"/>
              </w:rPr>
              <w:t>перманганатная</w:t>
            </w:r>
            <w:proofErr w:type="spellEnd"/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5,0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ПНДФ14.1:2:4.154-99</w:t>
            </w:r>
          </w:p>
        </w:tc>
      </w:tr>
      <w:tr w:rsidR="003D1139" w:rsidTr="00703081">
        <w:trPr>
          <w:cantSplit/>
        </w:trPr>
        <w:tc>
          <w:tcPr>
            <w:tcW w:w="9924" w:type="dxa"/>
            <w:gridSpan w:val="4"/>
          </w:tcPr>
          <w:p w:rsidR="003D1139" w:rsidRPr="00AA167B" w:rsidRDefault="003D1139" w:rsidP="006D5FED">
            <w:pPr>
              <w:pStyle w:val="1"/>
              <w:rPr>
                <w:b/>
                <w:sz w:val="28"/>
                <w:szCs w:val="28"/>
              </w:rPr>
            </w:pPr>
            <w:r w:rsidRPr="00AA167B">
              <w:rPr>
                <w:b/>
                <w:sz w:val="28"/>
                <w:szCs w:val="28"/>
              </w:rPr>
              <w:t>Неорганические вещества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Железо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  <w:lang w:val="en-US"/>
              </w:rPr>
              <w:t>F</w:t>
            </w:r>
            <w:r w:rsidRPr="00753EB6">
              <w:rPr>
                <w:sz w:val="28"/>
                <w:szCs w:val="28"/>
              </w:rPr>
              <w:t>е, суммарно )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0,3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ПНДФ14.1:2:4.150-96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Сульфаты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  <w:lang w:val="en-US"/>
              </w:rPr>
              <w:t>SO</w:t>
            </w:r>
            <w:r w:rsidRPr="00753EB6">
              <w:rPr>
                <w:sz w:val="28"/>
                <w:szCs w:val="28"/>
                <w:vertAlign w:val="superscript"/>
              </w:rPr>
              <w:t>2-</w:t>
            </w:r>
            <w:r w:rsidRPr="00753EB6">
              <w:rPr>
                <w:sz w:val="28"/>
                <w:szCs w:val="28"/>
                <w:vertAlign w:val="subscript"/>
              </w:rPr>
              <w:t>4</w:t>
            </w:r>
            <w:r w:rsidRPr="00753EB6">
              <w:rPr>
                <w:sz w:val="28"/>
                <w:szCs w:val="28"/>
              </w:rPr>
              <w:t>)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500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ГОСТ 31940-2012</w:t>
            </w:r>
          </w:p>
        </w:tc>
      </w:tr>
      <w:tr w:rsidR="003D1139" w:rsidTr="00703081">
        <w:tc>
          <w:tcPr>
            <w:tcW w:w="9924" w:type="dxa"/>
            <w:gridSpan w:val="4"/>
          </w:tcPr>
          <w:p w:rsidR="003D1139" w:rsidRPr="00AF4559" w:rsidRDefault="003D1139" w:rsidP="006D5FED">
            <w:pPr>
              <w:jc w:val="center"/>
              <w:rPr>
                <w:b/>
                <w:sz w:val="28"/>
                <w:szCs w:val="28"/>
              </w:rPr>
            </w:pPr>
            <w:r w:rsidRPr="00AF4559">
              <w:rPr>
                <w:b/>
                <w:sz w:val="28"/>
                <w:szCs w:val="28"/>
              </w:rPr>
              <w:t>Для климатических районов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Нитриты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3,0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ПНДФ14.1:2:4.3 - 95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  <w:lang w:val="en-US"/>
              </w:rPr>
            </w:pPr>
            <w:r w:rsidRPr="00753EB6">
              <w:rPr>
                <w:sz w:val="28"/>
                <w:szCs w:val="28"/>
              </w:rPr>
              <w:t xml:space="preserve">Нитраты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</w:rPr>
              <w:t xml:space="preserve">по </w:t>
            </w:r>
            <w:r w:rsidRPr="00753EB6">
              <w:rPr>
                <w:sz w:val="28"/>
                <w:szCs w:val="28"/>
                <w:lang w:val="en-US"/>
              </w:rPr>
              <w:t>NO</w:t>
            </w:r>
            <w:r w:rsidRPr="00753EB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53EB6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ПНДФ14.1:2:4.4 - 95</w:t>
            </w:r>
          </w:p>
        </w:tc>
      </w:tr>
      <w:tr w:rsidR="003D1139" w:rsidTr="00703081">
        <w:tc>
          <w:tcPr>
            <w:tcW w:w="2802" w:type="dxa"/>
          </w:tcPr>
          <w:p w:rsidR="003D1139" w:rsidRPr="00753EB6" w:rsidRDefault="003D1139" w:rsidP="006D5F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Аммиак (по азоту)</w:t>
            </w:r>
          </w:p>
        </w:tc>
        <w:tc>
          <w:tcPr>
            <w:tcW w:w="1593" w:type="dxa"/>
          </w:tcPr>
          <w:p w:rsidR="003D1139" w:rsidRPr="00753EB6" w:rsidRDefault="001F7D3A" w:rsidP="006D5FE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0-2.0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ПНДФ14.1:2:4.4 - 95</w:t>
            </w:r>
          </w:p>
        </w:tc>
      </w:tr>
      <w:tr w:rsidR="003D1139" w:rsidRPr="007345CE" w:rsidTr="00703081">
        <w:tc>
          <w:tcPr>
            <w:tcW w:w="2802" w:type="dxa"/>
          </w:tcPr>
          <w:p w:rsidR="003D1139" w:rsidRPr="00753EB6" w:rsidRDefault="003D1139" w:rsidP="006D5FED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Хлориды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  <w:lang w:val="en-US"/>
              </w:rPr>
              <w:t>Cl</w:t>
            </w:r>
            <w:r w:rsidRPr="00753EB6">
              <w:rPr>
                <w:sz w:val="28"/>
                <w:szCs w:val="28"/>
                <w:vertAlign w:val="superscript"/>
              </w:rPr>
              <w:t>-</w:t>
            </w:r>
            <w:r w:rsidRPr="00753EB6">
              <w:rPr>
                <w:sz w:val="28"/>
                <w:szCs w:val="28"/>
              </w:rPr>
              <w:t>)</w:t>
            </w:r>
          </w:p>
        </w:tc>
        <w:tc>
          <w:tcPr>
            <w:tcW w:w="1593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552" w:type="dxa"/>
          </w:tcPr>
          <w:p w:rsidR="003D1139" w:rsidRPr="00753EB6" w:rsidRDefault="003D1139" w:rsidP="006D5FED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350</w:t>
            </w:r>
          </w:p>
        </w:tc>
        <w:tc>
          <w:tcPr>
            <w:tcW w:w="2977" w:type="dxa"/>
          </w:tcPr>
          <w:p w:rsidR="003D1139" w:rsidRPr="00703081" w:rsidRDefault="003D1139" w:rsidP="006D5FED">
            <w:r w:rsidRPr="00703081">
              <w:t>ГОСТ 4245-72</w:t>
            </w:r>
          </w:p>
        </w:tc>
      </w:tr>
    </w:tbl>
    <w:p w:rsidR="008C7B9C" w:rsidRDefault="008C7B9C" w:rsidP="00561F23">
      <w:pPr>
        <w:spacing w:line="276" w:lineRule="auto"/>
        <w:jc w:val="both"/>
        <w:rPr>
          <w:b/>
          <w:sz w:val="28"/>
          <w:szCs w:val="28"/>
        </w:rPr>
      </w:pPr>
    </w:p>
    <w:p w:rsidR="00B41C20" w:rsidRDefault="00B41C20" w:rsidP="00D670D0">
      <w:pPr>
        <w:spacing w:line="276" w:lineRule="auto"/>
        <w:jc w:val="both"/>
        <w:rPr>
          <w:sz w:val="28"/>
          <w:szCs w:val="28"/>
        </w:rPr>
      </w:pPr>
    </w:p>
    <w:p w:rsidR="00D670D0" w:rsidRPr="00B73F04" w:rsidRDefault="00A844CE" w:rsidP="00D670D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B41C20" w:rsidRPr="00B73F04">
        <w:rPr>
          <w:b/>
          <w:sz w:val="28"/>
          <w:szCs w:val="28"/>
        </w:rPr>
        <w:t>. Химические вещества, выбранные для постоянного контроля в резервуарах.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260"/>
      </w:tblGrid>
      <w:tr w:rsidR="00B41C20" w:rsidTr="009D2301">
        <w:tc>
          <w:tcPr>
            <w:tcW w:w="3190" w:type="dxa"/>
          </w:tcPr>
          <w:p w:rsidR="00B41C20" w:rsidRDefault="00B41C2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B41C20" w:rsidRDefault="00B41C2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3260" w:type="dxa"/>
          </w:tcPr>
          <w:p w:rsidR="00B41C20" w:rsidRDefault="00B41C2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:rsidR="00B41C20" w:rsidTr="009D2301">
        <w:tc>
          <w:tcPr>
            <w:tcW w:w="3190" w:type="dxa"/>
          </w:tcPr>
          <w:p w:rsidR="00B41C20" w:rsidRDefault="00B41C2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 общее</w:t>
            </w:r>
          </w:p>
        </w:tc>
        <w:tc>
          <w:tcPr>
            <w:tcW w:w="3190" w:type="dxa"/>
          </w:tcPr>
          <w:p w:rsidR="00B41C20" w:rsidRDefault="00B41C2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</w:t>
            </w:r>
          </w:p>
        </w:tc>
        <w:tc>
          <w:tcPr>
            <w:tcW w:w="3260" w:type="dxa"/>
          </w:tcPr>
          <w:p w:rsidR="00B41C20" w:rsidRDefault="00B41C2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B41C20" w:rsidRDefault="00B41C20" w:rsidP="00D670D0">
      <w:pPr>
        <w:spacing w:line="276" w:lineRule="auto"/>
        <w:jc w:val="both"/>
        <w:rPr>
          <w:sz w:val="28"/>
          <w:szCs w:val="28"/>
        </w:rPr>
      </w:pPr>
    </w:p>
    <w:p w:rsidR="00194F8B" w:rsidRPr="005F3E69" w:rsidRDefault="00A844CE" w:rsidP="00D670D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194F8B" w:rsidRPr="005F3E69">
        <w:rPr>
          <w:b/>
          <w:sz w:val="28"/>
          <w:szCs w:val="28"/>
        </w:rPr>
        <w:t>. Определяемые показатели для скважин.</w:t>
      </w:r>
    </w:p>
    <w:tbl>
      <w:tblPr>
        <w:tblStyle w:val="ab"/>
        <w:tblW w:w="9640" w:type="dxa"/>
        <w:tblInd w:w="-318" w:type="dxa"/>
        <w:tblLook w:val="04A0" w:firstRow="1" w:lastRow="0" w:firstColumn="1" w:lastColumn="0" w:noHBand="0" w:noVBand="1"/>
      </w:tblPr>
      <w:tblGrid>
        <w:gridCol w:w="709"/>
        <w:gridCol w:w="3402"/>
        <w:gridCol w:w="3526"/>
        <w:gridCol w:w="2003"/>
      </w:tblGrid>
      <w:tr w:rsidR="005A4FEC" w:rsidTr="009D2301">
        <w:tc>
          <w:tcPr>
            <w:tcW w:w="709" w:type="dxa"/>
          </w:tcPr>
          <w:p w:rsidR="006D5FED" w:rsidRPr="003E6F50" w:rsidRDefault="00CD6A20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№</w:t>
            </w:r>
          </w:p>
          <w:p w:rsidR="005A4FEC" w:rsidRPr="003E6F50" w:rsidRDefault="00CD6A20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E6F50">
              <w:rPr>
                <w:b/>
                <w:sz w:val="28"/>
                <w:szCs w:val="28"/>
              </w:rPr>
              <w:t>п</w:t>
            </w:r>
            <w:proofErr w:type="gramEnd"/>
            <w:r w:rsidRPr="003E6F5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A4FEC" w:rsidRPr="003E6F50" w:rsidRDefault="00CD6A20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526" w:type="dxa"/>
          </w:tcPr>
          <w:p w:rsidR="005A4FEC" w:rsidRPr="003E6F50" w:rsidRDefault="00CD6A20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2003" w:type="dxa"/>
          </w:tcPr>
          <w:p w:rsidR="005A4FEC" w:rsidRPr="003E6F50" w:rsidRDefault="00CD6A20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Нормативы</w:t>
            </w:r>
          </w:p>
        </w:tc>
      </w:tr>
      <w:tr w:rsidR="005A4FEC" w:rsidTr="009D2301">
        <w:tc>
          <w:tcPr>
            <w:tcW w:w="709" w:type="dxa"/>
          </w:tcPr>
          <w:p w:rsidR="005A4FEC" w:rsidRDefault="006D5FED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A4FEC" w:rsidRDefault="006D5FED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при 20°</w:t>
            </w:r>
          </w:p>
        </w:tc>
        <w:tc>
          <w:tcPr>
            <w:tcW w:w="3526" w:type="dxa"/>
          </w:tcPr>
          <w:p w:rsidR="005A4FEC" w:rsidRDefault="00BB1CC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003" w:type="dxa"/>
          </w:tcPr>
          <w:p w:rsidR="005A4FEC" w:rsidRDefault="00BB1CC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</w:p>
        </w:tc>
      </w:tr>
      <w:tr w:rsidR="005A4FEC" w:rsidTr="009D2301">
        <w:tc>
          <w:tcPr>
            <w:tcW w:w="709" w:type="dxa"/>
          </w:tcPr>
          <w:p w:rsidR="005A4FEC" w:rsidRDefault="00BB1CC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5A4FEC" w:rsidRDefault="00BB1CC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при 60°</w:t>
            </w:r>
          </w:p>
        </w:tc>
        <w:tc>
          <w:tcPr>
            <w:tcW w:w="3526" w:type="dxa"/>
          </w:tcPr>
          <w:p w:rsidR="005A4FEC" w:rsidRDefault="00BB1CC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003" w:type="dxa"/>
          </w:tcPr>
          <w:p w:rsidR="005A4FEC" w:rsidRDefault="00BB1CC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</w:p>
        </w:tc>
      </w:tr>
      <w:tr w:rsidR="005A4FEC" w:rsidTr="009D2301">
        <w:tc>
          <w:tcPr>
            <w:tcW w:w="709" w:type="dxa"/>
          </w:tcPr>
          <w:p w:rsidR="005A4FEC" w:rsidRDefault="00890BD5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A4FEC" w:rsidRDefault="00890BD5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Привкус </w:t>
            </w:r>
          </w:p>
        </w:tc>
        <w:tc>
          <w:tcPr>
            <w:tcW w:w="3526" w:type="dxa"/>
          </w:tcPr>
          <w:p w:rsidR="005A4FEC" w:rsidRDefault="00890BD5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003" w:type="dxa"/>
          </w:tcPr>
          <w:p w:rsidR="005A4FEC" w:rsidRDefault="00890BD5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</w:p>
        </w:tc>
      </w:tr>
      <w:tr w:rsidR="005A4FEC" w:rsidTr="009D2301">
        <w:tc>
          <w:tcPr>
            <w:tcW w:w="709" w:type="dxa"/>
          </w:tcPr>
          <w:p w:rsidR="005A4FEC" w:rsidRDefault="00A86CF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A4FEC" w:rsidRDefault="00A86CF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Цветность</w:t>
            </w:r>
          </w:p>
        </w:tc>
        <w:tc>
          <w:tcPr>
            <w:tcW w:w="3526" w:type="dxa"/>
          </w:tcPr>
          <w:p w:rsidR="005A4FEC" w:rsidRDefault="00A86CF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</w:t>
            </w:r>
          </w:p>
        </w:tc>
        <w:tc>
          <w:tcPr>
            <w:tcW w:w="2003" w:type="dxa"/>
          </w:tcPr>
          <w:p w:rsidR="005A4FEC" w:rsidRDefault="00A86CF3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</w:t>
            </w:r>
          </w:p>
        </w:tc>
      </w:tr>
      <w:tr w:rsidR="005A4FEC" w:rsidTr="009D2301">
        <w:tc>
          <w:tcPr>
            <w:tcW w:w="709" w:type="dxa"/>
          </w:tcPr>
          <w:p w:rsidR="005A4FEC" w:rsidRDefault="003B51F1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A4FEC" w:rsidRDefault="003B51F1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Мутность </w:t>
            </w:r>
          </w:p>
        </w:tc>
        <w:tc>
          <w:tcPr>
            <w:tcW w:w="3526" w:type="dxa"/>
          </w:tcPr>
          <w:p w:rsidR="005A4FEC" w:rsidRDefault="003B51F1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</w:t>
            </w:r>
            <w:r w:rsidR="001F7D3A">
              <w:rPr>
                <w:sz w:val="28"/>
                <w:szCs w:val="28"/>
              </w:rPr>
              <w:t>³</w:t>
            </w:r>
          </w:p>
        </w:tc>
        <w:tc>
          <w:tcPr>
            <w:tcW w:w="2003" w:type="dxa"/>
          </w:tcPr>
          <w:p w:rsidR="005A4FEC" w:rsidRDefault="00C56AFC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1,5</w:t>
            </w:r>
          </w:p>
        </w:tc>
      </w:tr>
      <w:tr w:rsidR="005A4FEC" w:rsidTr="009D2301">
        <w:tc>
          <w:tcPr>
            <w:tcW w:w="709" w:type="dxa"/>
          </w:tcPr>
          <w:p w:rsidR="005A4FEC" w:rsidRDefault="00C56AFC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A4FEC" w:rsidRDefault="00C56AFC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Окисляемость </w:t>
            </w:r>
            <w:proofErr w:type="spellStart"/>
            <w:r>
              <w:rPr>
                <w:sz w:val="28"/>
                <w:szCs w:val="28"/>
              </w:rPr>
              <w:t>перманганатная</w:t>
            </w:r>
            <w:proofErr w:type="spellEnd"/>
            <w:r>
              <w:rPr>
                <w:sz w:val="28"/>
                <w:szCs w:val="28"/>
              </w:rPr>
              <w:t xml:space="preserve"> (в расчете на атомарный кислород)</w:t>
            </w:r>
          </w:p>
        </w:tc>
        <w:tc>
          <w:tcPr>
            <w:tcW w:w="3526" w:type="dxa"/>
          </w:tcPr>
          <w:p w:rsidR="005A4FEC" w:rsidRDefault="007038A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мгО</w:t>
            </w:r>
            <w:proofErr w:type="spellEnd"/>
            <w:r>
              <w:rPr>
                <w:sz w:val="28"/>
                <w:szCs w:val="28"/>
              </w:rPr>
              <w:t>/дм³</w:t>
            </w:r>
          </w:p>
        </w:tc>
        <w:tc>
          <w:tcPr>
            <w:tcW w:w="2003" w:type="dxa"/>
          </w:tcPr>
          <w:p w:rsidR="005A4FEC" w:rsidRDefault="007038A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4FEC" w:rsidTr="009D2301">
        <w:tc>
          <w:tcPr>
            <w:tcW w:w="709" w:type="dxa"/>
          </w:tcPr>
          <w:p w:rsidR="005A4FEC" w:rsidRDefault="007038A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A4FEC" w:rsidRDefault="007038A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3526" w:type="dxa"/>
          </w:tcPr>
          <w:p w:rsidR="007038A0" w:rsidRDefault="009D5FC5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мгэкв</w:t>
            </w:r>
            <w:proofErr w:type="spellEnd"/>
            <w:r>
              <w:rPr>
                <w:sz w:val="28"/>
                <w:szCs w:val="28"/>
              </w:rPr>
              <w:t>/дм³</w:t>
            </w:r>
          </w:p>
        </w:tc>
        <w:tc>
          <w:tcPr>
            <w:tcW w:w="2003" w:type="dxa"/>
          </w:tcPr>
          <w:p w:rsidR="005A4FEC" w:rsidRDefault="007038A0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7</w:t>
            </w:r>
          </w:p>
        </w:tc>
      </w:tr>
      <w:tr w:rsidR="009D5FC5" w:rsidTr="009D2301">
        <w:tc>
          <w:tcPr>
            <w:tcW w:w="709" w:type="dxa"/>
          </w:tcPr>
          <w:p w:rsidR="009D5FC5" w:rsidRDefault="005E6011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D5FC5" w:rsidRDefault="005E6011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Сульфаты</w:t>
            </w:r>
          </w:p>
        </w:tc>
        <w:tc>
          <w:tcPr>
            <w:tcW w:w="3526" w:type="dxa"/>
          </w:tcPr>
          <w:p w:rsidR="009D5FC5" w:rsidRDefault="005E6011" w:rsidP="00237A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003" w:type="dxa"/>
          </w:tcPr>
          <w:p w:rsidR="009D5FC5" w:rsidRDefault="005E6011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500 </w:t>
            </w:r>
          </w:p>
        </w:tc>
      </w:tr>
      <w:tr w:rsidR="00740A27" w:rsidTr="009D2301">
        <w:tc>
          <w:tcPr>
            <w:tcW w:w="709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аммиака и ионов аммония</w:t>
            </w:r>
          </w:p>
        </w:tc>
        <w:tc>
          <w:tcPr>
            <w:tcW w:w="3526" w:type="dxa"/>
          </w:tcPr>
          <w:p w:rsidR="00740A27" w:rsidRDefault="00740A27" w:rsidP="00237A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003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2 </w:t>
            </w:r>
          </w:p>
        </w:tc>
      </w:tr>
      <w:tr w:rsidR="00740A27" w:rsidTr="009D2301">
        <w:tc>
          <w:tcPr>
            <w:tcW w:w="709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хлор-ион</w:t>
            </w:r>
          </w:p>
        </w:tc>
        <w:tc>
          <w:tcPr>
            <w:tcW w:w="3526" w:type="dxa"/>
          </w:tcPr>
          <w:p w:rsidR="00740A27" w:rsidRDefault="00740A27" w:rsidP="00237A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003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350 </w:t>
            </w:r>
          </w:p>
        </w:tc>
      </w:tr>
      <w:tr w:rsidR="00740A27" w:rsidTr="009D2301">
        <w:tc>
          <w:tcPr>
            <w:tcW w:w="709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40A27" w:rsidRDefault="00740A2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3526" w:type="dxa"/>
          </w:tcPr>
          <w:p w:rsidR="00740A27" w:rsidRDefault="00FB5CC7" w:rsidP="00237A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</w:t>
            </w:r>
          </w:p>
        </w:tc>
        <w:tc>
          <w:tcPr>
            <w:tcW w:w="2003" w:type="dxa"/>
          </w:tcPr>
          <w:p w:rsidR="00740A27" w:rsidRDefault="00FB5CC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6,0-9,0 </w:t>
            </w:r>
          </w:p>
        </w:tc>
      </w:tr>
      <w:tr w:rsidR="00FB5CC7" w:rsidTr="009D2301">
        <w:tc>
          <w:tcPr>
            <w:tcW w:w="709" w:type="dxa"/>
          </w:tcPr>
          <w:p w:rsidR="00FB5CC7" w:rsidRDefault="00FB5CC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B5CC7" w:rsidRDefault="00FB5CC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железа</w:t>
            </w:r>
          </w:p>
        </w:tc>
        <w:tc>
          <w:tcPr>
            <w:tcW w:w="3526" w:type="dxa"/>
          </w:tcPr>
          <w:p w:rsidR="00FB5CC7" w:rsidRDefault="00FB5CC7" w:rsidP="00237A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003" w:type="dxa"/>
          </w:tcPr>
          <w:p w:rsidR="00FB5CC7" w:rsidRDefault="00FB5CC7" w:rsidP="00740A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0,3 </w:t>
            </w:r>
          </w:p>
        </w:tc>
      </w:tr>
      <w:tr w:rsidR="00FB5CC7" w:rsidTr="009D2301">
        <w:tc>
          <w:tcPr>
            <w:tcW w:w="709" w:type="dxa"/>
          </w:tcPr>
          <w:p w:rsidR="00FB5CC7" w:rsidRDefault="00FB5CC7" w:rsidP="00FB5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B5CC7" w:rsidRDefault="00FB5CC7" w:rsidP="00FB5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нитритов</w:t>
            </w:r>
          </w:p>
        </w:tc>
        <w:tc>
          <w:tcPr>
            <w:tcW w:w="3526" w:type="dxa"/>
          </w:tcPr>
          <w:p w:rsidR="00FB5CC7" w:rsidRDefault="00FB5CC7" w:rsidP="00FB5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003" w:type="dxa"/>
          </w:tcPr>
          <w:p w:rsidR="00FB5CC7" w:rsidRDefault="00FB5CC7" w:rsidP="00FB5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3,0 </w:t>
            </w:r>
          </w:p>
        </w:tc>
      </w:tr>
      <w:tr w:rsidR="00B455EE" w:rsidTr="009D2301">
        <w:tc>
          <w:tcPr>
            <w:tcW w:w="709" w:type="dxa"/>
          </w:tcPr>
          <w:p w:rsidR="00B455EE" w:rsidRDefault="00B455EE" w:rsidP="00B455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B455EE" w:rsidRDefault="00B455EE" w:rsidP="00B455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нитратов</w:t>
            </w:r>
          </w:p>
        </w:tc>
        <w:tc>
          <w:tcPr>
            <w:tcW w:w="3526" w:type="dxa"/>
          </w:tcPr>
          <w:p w:rsidR="00B455EE" w:rsidRDefault="006C739F" w:rsidP="00B455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003" w:type="dxa"/>
          </w:tcPr>
          <w:p w:rsidR="00B455EE" w:rsidRDefault="006C739F" w:rsidP="00B455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45,0 </w:t>
            </w:r>
          </w:p>
        </w:tc>
      </w:tr>
      <w:tr w:rsidR="00B638EA" w:rsidTr="009D2301">
        <w:tc>
          <w:tcPr>
            <w:tcW w:w="709" w:type="dxa"/>
          </w:tcPr>
          <w:p w:rsidR="00B638EA" w:rsidRDefault="00B638EA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B638EA" w:rsidRDefault="00B638EA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3526" w:type="dxa"/>
          </w:tcPr>
          <w:p w:rsidR="00B638EA" w:rsidRDefault="00B638EA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003" w:type="dxa"/>
          </w:tcPr>
          <w:p w:rsidR="00B638EA" w:rsidRDefault="00B638EA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1000</w:t>
            </w:r>
          </w:p>
        </w:tc>
      </w:tr>
      <w:tr w:rsidR="004B3604" w:rsidTr="009D2301">
        <w:tc>
          <w:tcPr>
            <w:tcW w:w="709" w:type="dxa"/>
          </w:tcPr>
          <w:p w:rsidR="004B3604" w:rsidRDefault="004B3604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B3604" w:rsidRDefault="004B3604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щелочность</w:t>
            </w:r>
          </w:p>
        </w:tc>
        <w:tc>
          <w:tcPr>
            <w:tcW w:w="3526" w:type="dxa"/>
          </w:tcPr>
          <w:p w:rsidR="004B3604" w:rsidRDefault="004B3604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 дм³</w:t>
            </w:r>
          </w:p>
        </w:tc>
        <w:tc>
          <w:tcPr>
            <w:tcW w:w="2003" w:type="dxa"/>
          </w:tcPr>
          <w:p w:rsidR="004B3604" w:rsidRDefault="004B3604" w:rsidP="00B638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нормы</w:t>
            </w:r>
          </w:p>
        </w:tc>
      </w:tr>
    </w:tbl>
    <w:p w:rsidR="00194F8B" w:rsidRDefault="00194F8B" w:rsidP="00D670D0">
      <w:pPr>
        <w:spacing w:line="276" w:lineRule="auto"/>
        <w:jc w:val="both"/>
        <w:rPr>
          <w:sz w:val="28"/>
          <w:szCs w:val="28"/>
        </w:rPr>
      </w:pPr>
    </w:p>
    <w:p w:rsidR="0054087E" w:rsidRDefault="00C02C36" w:rsidP="003F552C">
      <w:pPr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085AB0">
        <w:rPr>
          <w:b/>
          <w:sz w:val="28"/>
          <w:szCs w:val="28"/>
        </w:rPr>
        <w:t>2</w:t>
      </w:r>
      <w:r w:rsidR="00D670D0" w:rsidRPr="009659C9">
        <w:rPr>
          <w:b/>
          <w:sz w:val="28"/>
          <w:szCs w:val="28"/>
        </w:rPr>
        <w:t xml:space="preserve">. </w:t>
      </w:r>
      <w:r w:rsidR="0054087E">
        <w:rPr>
          <w:b/>
          <w:sz w:val="28"/>
          <w:szCs w:val="28"/>
        </w:rPr>
        <w:t>Пункты отбора проб, количество контролируемых проб и периодичность их отбора для лабораторных исследований.</w:t>
      </w:r>
    </w:p>
    <w:p w:rsidR="00085AB0" w:rsidRDefault="00D670D0" w:rsidP="003F552C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Производственный контроль качества питьевой воды, перед её поступлением в сеть, производится  с учетом требований СанПиН 2.1.4.1074-01. </w:t>
      </w:r>
    </w:p>
    <w:p w:rsidR="001B208F" w:rsidRDefault="001B208F" w:rsidP="003F552C">
      <w:pPr>
        <w:spacing w:line="276" w:lineRule="auto"/>
        <w:ind w:left="-567"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54087E" w:rsidTr="009D2301">
        <w:tc>
          <w:tcPr>
            <w:tcW w:w="4785" w:type="dxa"/>
          </w:tcPr>
          <w:p w:rsidR="0054087E" w:rsidRPr="004414A2" w:rsidRDefault="0054087E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414A2">
              <w:rPr>
                <w:b/>
                <w:sz w:val="28"/>
                <w:szCs w:val="28"/>
              </w:rPr>
              <w:t>Виды показателей</w:t>
            </w:r>
          </w:p>
        </w:tc>
        <w:tc>
          <w:tcPr>
            <w:tcW w:w="4855" w:type="dxa"/>
          </w:tcPr>
          <w:p w:rsidR="0054087E" w:rsidRPr="004414A2" w:rsidRDefault="0054087E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414A2"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A844CE" w:rsidTr="009D2301">
        <w:tc>
          <w:tcPr>
            <w:tcW w:w="478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Санитарно-химическое исследование воды из скважин из разных водоносных горизонтов</w:t>
            </w:r>
          </w:p>
        </w:tc>
        <w:tc>
          <w:tcPr>
            <w:tcW w:w="485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C17">
              <w:rPr>
                <w:sz w:val="28"/>
                <w:szCs w:val="28"/>
              </w:rPr>
              <w:t>1 раз в год</w:t>
            </w:r>
          </w:p>
        </w:tc>
      </w:tr>
      <w:tr w:rsidR="00A844CE" w:rsidTr="009D2301">
        <w:tc>
          <w:tcPr>
            <w:tcW w:w="478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исследование воды из скважин из разных водоносных горизонтов</w:t>
            </w:r>
          </w:p>
        </w:tc>
        <w:tc>
          <w:tcPr>
            <w:tcW w:w="485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C17">
              <w:rPr>
                <w:sz w:val="28"/>
                <w:szCs w:val="28"/>
              </w:rPr>
              <w:t>1 раз в год</w:t>
            </w:r>
          </w:p>
        </w:tc>
      </w:tr>
      <w:tr w:rsidR="00A844CE" w:rsidTr="009D2301">
        <w:tc>
          <w:tcPr>
            <w:tcW w:w="478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Санитарно</w:t>
            </w:r>
            <w:proofErr w:type="spellEnd"/>
            <w:r>
              <w:rPr>
                <w:sz w:val="28"/>
                <w:szCs w:val="28"/>
              </w:rPr>
              <w:t>–химическое исследование воды из резервуаров чистой воды</w:t>
            </w:r>
          </w:p>
        </w:tc>
        <w:tc>
          <w:tcPr>
            <w:tcW w:w="485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C17">
              <w:rPr>
                <w:sz w:val="28"/>
                <w:szCs w:val="28"/>
              </w:rPr>
              <w:t>1 раз в год</w:t>
            </w:r>
          </w:p>
        </w:tc>
      </w:tr>
      <w:tr w:rsidR="00A844CE" w:rsidTr="009D2301">
        <w:tc>
          <w:tcPr>
            <w:tcW w:w="478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Микробиологические исследования из резервуаров чистой воды </w:t>
            </w:r>
          </w:p>
        </w:tc>
        <w:tc>
          <w:tcPr>
            <w:tcW w:w="4855" w:type="dxa"/>
          </w:tcPr>
          <w:p w:rsidR="00A844CE" w:rsidRDefault="00A844CE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C17">
              <w:rPr>
                <w:sz w:val="28"/>
                <w:szCs w:val="28"/>
              </w:rPr>
              <w:t>1 раз в год</w:t>
            </w:r>
          </w:p>
        </w:tc>
      </w:tr>
    </w:tbl>
    <w:p w:rsidR="00A844CE" w:rsidRDefault="00A844CE" w:rsidP="00D670D0">
      <w:pPr>
        <w:spacing w:line="276" w:lineRule="auto"/>
        <w:jc w:val="both"/>
        <w:rPr>
          <w:b/>
          <w:sz w:val="28"/>
          <w:szCs w:val="28"/>
        </w:rPr>
      </w:pPr>
    </w:p>
    <w:p w:rsidR="0054087E" w:rsidRDefault="000A3C38" w:rsidP="00D670D0">
      <w:pPr>
        <w:spacing w:line="276" w:lineRule="auto"/>
        <w:jc w:val="both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3</w:t>
      </w:r>
      <w:r w:rsidRPr="000A3C38">
        <w:rPr>
          <w:b/>
          <w:sz w:val="28"/>
          <w:szCs w:val="28"/>
        </w:rPr>
        <w:t>. Количество контролируемых проб для лабораторных исследований в распределительной водопроводной сети.</w:t>
      </w:r>
    </w:p>
    <w:p w:rsidR="005457BC" w:rsidRPr="000A3C38" w:rsidRDefault="005457BC" w:rsidP="00D670D0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5B332D" w:rsidTr="009D2301">
        <w:tc>
          <w:tcPr>
            <w:tcW w:w="4785" w:type="dxa"/>
          </w:tcPr>
          <w:p w:rsidR="005B332D" w:rsidRPr="00195C22" w:rsidRDefault="005B332D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5C22">
              <w:rPr>
                <w:b/>
                <w:sz w:val="28"/>
                <w:szCs w:val="28"/>
              </w:rPr>
              <w:t>Виды показателей</w:t>
            </w:r>
          </w:p>
        </w:tc>
        <w:tc>
          <w:tcPr>
            <w:tcW w:w="4855" w:type="dxa"/>
          </w:tcPr>
          <w:p w:rsidR="005B332D" w:rsidRPr="00195C22" w:rsidRDefault="005B332D" w:rsidP="00D670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5C22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B332D" w:rsidTr="009D2301">
        <w:tc>
          <w:tcPr>
            <w:tcW w:w="4785" w:type="dxa"/>
          </w:tcPr>
          <w:p w:rsidR="005B332D" w:rsidRDefault="005B332D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разводящей сети на органолептические показатели:</w:t>
            </w:r>
          </w:p>
          <w:p w:rsidR="005B332D" w:rsidRDefault="005B332D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водоразборных колонок</w:t>
            </w:r>
          </w:p>
        </w:tc>
        <w:tc>
          <w:tcPr>
            <w:tcW w:w="4855" w:type="dxa"/>
          </w:tcPr>
          <w:p w:rsidR="005B332D" w:rsidRDefault="00A844CE" w:rsidP="00A844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5C22">
              <w:rPr>
                <w:sz w:val="28"/>
                <w:szCs w:val="28"/>
              </w:rPr>
              <w:t xml:space="preserve"> шт. в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5B332D" w:rsidTr="009D2301">
        <w:tc>
          <w:tcPr>
            <w:tcW w:w="4785" w:type="dxa"/>
          </w:tcPr>
          <w:p w:rsidR="005B332D" w:rsidRDefault="00195C22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Микробиологические исследования воды из разводящей сети:</w:t>
            </w:r>
          </w:p>
          <w:p w:rsidR="00195C22" w:rsidRDefault="00195C22" w:rsidP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водоразборных колонок</w:t>
            </w:r>
          </w:p>
        </w:tc>
        <w:tc>
          <w:tcPr>
            <w:tcW w:w="4855" w:type="dxa"/>
          </w:tcPr>
          <w:p w:rsidR="005B332D" w:rsidRDefault="00A844CE" w:rsidP="00A844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5C22">
              <w:rPr>
                <w:sz w:val="28"/>
                <w:szCs w:val="28"/>
              </w:rPr>
              <w:t xml:space="preserve"> шт. в </w:t>
            </w:r>
            <w:r>
              <w:rPr>
                <w:sz w:val="28"/>
                <w:szCs w:val="28"/>
              </w:rPr>
              <w:t>год</w:t>
            </w:r>
          </w:p>
        </w:tc>
      </w:tr>
    </w:tbl>
    <w:p w:rsidR="000A3C38" w:rsidRDefault="000A3C38" w:rsidP="00D670D0">
      <w:pPr>
        <w:spacing w:line="276" w:lineRule="auto"/>
        <w:jc w:val="both"/>
        <w:rPr>
          <w:sz w:val="28"/>
          <w:szCs w:val="28"/>
        </w:rPr>
      </w:pPr>
    </w:p>
    <w:p w:rsidR="0054087E" w:rsidRDefault="00105E30" w:rsidP="00D670D0">
      <w:pPr>
        <w:spacing w:line="276" w:lineRule="auto"/>
        <w:jc w:val="both"/>
        <w:rPr>
          <w:b/>
          <w:sz w:val="28"/>
          <w:szCs w:val="28"/>
        </w:rPr>
      </w:pPr>
      <w:r w:rsidRPr="00105E30">
        <w:rPr>
          <w:b/>
          <w:sz w:val="28"/>
          <w:szCs w:val="28"/>
        </w:rPr>
        <w:t>4. Пункты отбора проб воды в распределительной водопроводной сети.</w:t>
      </w:r>
    </w:p>
    <w:p w:rsidR="0024598D" w:rsidRPr="0028125B" w:rsidRDefault="0024598D" w:rsidP="0024598D">
      <w:pPr>
        <w:spacing w:line="276" w:lineRule="auto"/>
        <w:jc w:val="both"/>
        <w:rPr>
          <w:sz w:val="28"/>
          <w:szCs w:val="28"/>
        </w:rPr>
      </w:pPr>
      <w:r w:rsidRPr="0028125B">
        <w:rPr>
          <w:sz w:val="28"/>
          <w:szCs w:val="28"/>
        </w:rPr>
        <w:t xml:space="preserve">- водоразборная колонка по </w:t>
      </w:r>
      <w:proofErr w:type="spellStart"/>
      <w:r w:rsidRPr="0028125B">
        <w:rPr>
          <w:sz w:val="28"/>
          <w:szCs w:val="28"/>
        </w:rPr>
        <w:t>ул</w:t>
      </w:r>
      <w:proofErr w:type="gramStart"/>
      <w:r w:rsidRPr="0028125B">
        <w:rPr>
          <w:sz w:val="28"/>
          <w:szCs w:val="28"/>
        </w:rPr>
        <w:t>.</w:t>
      </w:r>
      <w:r w:rsidR="005423DC">
        <w:rPr>
          <w:sz w:val="28"/>
          <w:szCs w:val="28"/>
        </w:rPr>
        <w:t>Р</w:t>
      </w:r>
      <w:proofErr w:type="gramEnd"/>
      <w:r w:rsidR="005423DC">
        <w:rPr>
          <w:sz w:val="28"/>
          <w:szCs w:val="28"/>
        </w:rPr>
        <w:t>абочая</w:t>
      </w:r>
      <w:proofErr w:type="spellEnd"/>
      <w:r w:rsidR="000055E9">
        <w:rPr>
          <w:sz w:val="28"/>
          <w:szCs w:val="28"/>
        </w:rPr>
        <w:t>,</w:t>
      </w:r>
      <w:r w:rsidR="005423DC">
        <w:rPr>
          <w:sz w:val="28"/>
          <w:szCs w:val="28"/>
        </w:rPr>
        <w:t xml:space="preserve"> 66</w:t>
      </w:r>
    </w:p>
    <w:p w:rsidR="00B04229" w:rsidRPr="0028125B" w:rsidRDefault="00B04229" w:rsidP="0024598D">
      <w:pPr>
        <w:spacing w:line="276" w:lineRule="auto"/>
        <w:jc w:val="both"/>
        <w:rPr>
          <w:sz w:val="28"/>
          <w:szCs w:val="28"/>
        </w:rPr>
      </w:pPr>
      <w:r w:rsidRPr="0028125B">
        <w:rPr>
          <w:sz w:val="28"/>
          <w:szCs w:val="28"/>
        </w:rPr>
        <w:t xml:space="preserve">- водоразборная колонка по </w:t>
      </w:r>
      <w:proofErr w:type="spellStart"/>
      <w:r w:rsidRPr="0028125B">
        <w:rPr>
          <w:sz w:val="28"/>
          <w:szCs w:val="28"/>
        </w:rPr>
        <w:t>ул</w:t>
      </w:r>
      <w:proofErr w:type="gramStart"/>
      <w:r w:rsidRPr="0028125B">
        <w:rPr>
          <w:sz w:val="28"/>
          <w:szCs w:val="28"/>
        </w:rPr>
        <w:t>.</w:t>
      </w:r>
      <w:r w:rsidR="005423DC">
        <w:rPr>
          <w:sz w:val="28"/>
          <w:szCs w:val="28"/>
        </w:rPr>
        <w:t>Ш</w:t>
      </w:r>
      <w:proofErr w:type="gramEnd"/>
      <w:r w:rsidR="005423DC">
        <w:rPr>
          <w:sz w:val="28"/>
          <w:szCs w:val="28"/>
        </w:rPr>
        <w:t>кольная</w:t>
      </w:r>
      <w:proofErr w:type="spellEnd"/>
      <w:r w:rsidR="005423DC">
        <w:rPr>
          <w:sz w:val="28"/>
          <w:szCs w:val="28"/>
        </w:rPr>
        <w:t xml:space="preserve"> 38</w:t>
      </w:r>
    </w:p>
    <w:p w:rsidR="002178FA" w:rsidRPr="0028125B" w:rsidRDefault="002178FA" w:rsidP="002178FA">
      <w:pPr>
        <w:spacing w:line="276" w:lineRule="auto"/>
        <w:jc w:val="both"/>
        <w:rPr>
          <w:sz w:val="28"/>
          <w:szCs w:val="28"/>
        </w:rPr>
      </w:pPr>
    </w:p>
    <w:p w:rsidR="001904F4" w:rsidRPr="005423DC" w:rsidRDefault="00A844CE" w:rsidP="002178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904F4" w:rsidRPr="005423DC">
        <w:rPr>
          <w:b/>
          <w:sz w:val="28"/>
          <w:szCs w:val="28"/>
        </w:rPr>
        <w:t xml:space="preserve">. Мероприятия  в случае </w:t>
      </w:r>
      <w:proofErr w:type="gramStart"/>
      <w:r w:rsidR="001904F4" w:rsidRPr="005423DC">
        <w:rPr>
          <w:b/>
          <w:sz w:val="28"/>
          <w:szCs w:val="28"/>
        </w:rPr>
        <w:t>не соответствия</w:t>
      </w:r>
      <w:proofErr w:type="gramEnd"/>
      <w:r w:rsidR="001904F4" w:rsidRPr="005423DC">
        <w:rPr>
          <w:b/>
          <w:sz w:val="28"/>
          <w:szCs w:val="28"/>
        </w:rPr>
        <w:t xml:space="preserve"> результатов проб питьевой воды гигиеническим требованиям СанПиН 2.1.4.1074-01:</w:t>
      </w:r>
    </w:p>
    <w:p w:rsidR="001904F4" w:rsidRPr="005423DC" w:rsidRDefault="001904F4" w:rsidP="002178FA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BE51D2" w:rsidRPr="005423DC" w:rsidTr="009D2301">
        <w:tc>
          <w:tcPr>
            <w:tcW w:w="4785" w:type="dxa"/>
          </w:tcPr>
          <w:p w:rsidR="00BE51D2" w:rsidRPr="005423DC" w:rsidRDefault="004143A7" w:rsidP="00217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423DC">
              <w:rPr>
                <w:b/>
                <w:sz w:val="28"/>
                <w:szCs w:val="28"/>
              </w:rPr>
              <w:t>Виды исследований</w:t>
            </w:r>
          </w:p>
        </w:tc>
        <w:tc>
          <w:tcPr>
            <w:tcW w:w="4855" w:type="dxa"/>
          </w:tcPr>
          <w:p w:rsidR="00BE51D2" w:rsidRPr="005423DC" w:rsidRDefault="004143A7" w:rsidP="00217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423DC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BE51D2" w:rsidRPr="005423DC" w:rsidTr="009D2301">
        <w:tc>
          <w:tcPr>
            <w:tcW w:w="4785" w:type="dxa"/>
          </w:tcPr>
          <w:p w:rsidR="00BE51D2" w:rsidRPr="005423DC" w:rsidRDefault="004143A7" w:rsidP="00217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423DC">
              <w:rPr>
                <w:b/>
                <w:sz w:val="28"/>
                <w:szCs w:val="28"/>
              </w:rPr>
              <w:t xml:space="preserve">Микробиологические </w:t>
            </w:r>
          </w:p>
        </w:tc>
        <w:tc>
          <w:tcPr>
            <w:tcW w:w="4855" w:type="dxa"/>
          </w:tcPr>
          <w:p w:rsidR="00BE51D2" w:rsidRPr="005423DC" w:rsidRDefault="004143A7" w:rsidP="00217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423DC">
              <w:rPr>
                <w:b/>
                <w:sz w:val="28"/>
                <w:szCs w:val="28"/>
              </w:rPr>
              <w:t>Хлорированиераствором</w:t>
            </w:r>
            <w:proofErr w:type="spellEnd"/>
            <w:r w:rsidRPr="005423DC">
              <w:rPr>
                <w:b/>
                <w:sz w:val="28"/>
                <w:szCs w:val="28"/>
              </w:rPr>
              <w:t xml:space="preserve"> гипохлорита кальция с повторным отбором проб.</w:t>
            </w:r>
          </w:p>
        </w:tc>
      </w:tr>
      <w:tr w:rsidR="00BE51D2" w:rsidRPr="005423DC" w:rsidTr="009D2301">
        <w:tc>
          <w:tcPr>
            <w:tcW w:w="4785" w:type="dxa"/>
          </w:tcPr>
          <w:p w:rsidR="00BE51D2" w:rsidRPr="005423DC" w:rsidRDefault="00BD4C9D" w:rsidP="00217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423DC">
              <w:rPr>
                <w:b/>
                <w:sz w:val="28"/>
                <w:szCs w:val="28"/>
              </w:rPr>
              <w:t>Санитарно</w:t>
            </w:r>
            <w:proofErr w:type="spellEnd"/>
            <w:r w:rsidRPr="005423DC">
              <w:rPr>
                <w:b/>
                <w:sz w:val="28"/>
                <w:szCs w:val="28"/>
              </w:rPr>
              <w:t xml:space="preserve"> - химические</w:t>
            </w:r>
          </w:p>
        </w:tc>
        <w:tc>
          <w:tcPr>
            <w:tcW w:w="4855" w:type="dxa"/>
          </w:tcPr>
          <w:p w:rsidR="00BE51D2" w:rsidRPr="005423DC" w:rsidRDefault="00BD4C9D" w:rsidP="00217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423DC">
              <w:rPr>
                <w:b/>
                <w:sz w:val="28"/>
                <w:szCs w:val="28"/>
              </w:rPr>
              <w:t>Очистка, дезинфекция</w:t>
            </w:r>
          </w:p>
        </w:tc>
      </w:tr>
    </w:tbl>
    <w:p w:rsidR="0066409F" w:rsidRDefault="0066409F" w:rsidP="00A72794">
      <w:pPr>
        <w:spacing w:line="276" w:lineRule="auto"/>
        <w:jc w:val="both"/>
        <w:rPr>
          <w:b/>
          <w:sz w:val="28"/>
          <w:szCs w:val="28"/>
        </w:rPr>
      </w:pPr>
    </w:p>
    <w:p w:rsidR="00D817F8" w:rsidRPr="00790F3F" w:rsidRDefault="00A844CE" w:rsidP="005457B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71710">
        <w:rPr>
          <w:b/>
          <w:sz w:val="28"/>
          <w:szCs w:val="28"/>
        </w:rPr>
        <w:t xml:space="preserve">. </w:t>
      </w:r>
      <w:r w:rsidR="00F84707" w:rsidRPr="00790F3F">
        <w:rPr>
          <w:b/>
          <w:sz w:val="28"/>
          <w:szCs w:val="28"/>
        </w:rPr>
        <w:t>План очистки и дезинфекции резервуаров.</w:t>
      </w:r>
    </w:p>
    <w:p w:rsidR="00F84707" w:rsidRDefault="00F84707" w:rsidP="00BC097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Очистка и дезинфекция резервуаров происходит 2 раза в год в мае и в октябре и производится в следующем порядке:</w:t>
      </w:r>
    </w:p>
    <w:p w:rsidR="00F84707" w:rsidRDefault="00F84707" w:rsidP="00BC097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 отключения скважины, резервуар максимально освобождается от воды, путем ее откачки в сеть</w:t>
      </w:r>
      <w:proofErr w:type="gramStart"/>
      <w:r>
        <w:rPr>
          <w:sz w:val="28"/>
          <w:szCs w:val="28"/>
        </w:rPr>
        <w:t>, ;</w:t>
      </w:r>
      <w:proofErr w:type="gramEnd"/>
    </w:p>
    <w:p w:rsidR="00F84707" w:rsidRDefault="00F84707" w:rsidP="00BC097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через горловины перекрытия самовсасывающим насосом удаляется остаток воды;</w:t>
      </w:r>
    </w:p>
    <w:p w:rsidR="00F84707" w:rsidRDefault="00F84707" w:rsidP="00BC097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 напором воды производится взмучивание осадка с последующей откачкой взвеси до максимальной очистки дна резервуара. Остаточные вещества удаляются</w:t>
      </w:r>
      <w:r w:rsidR="00790F3F">
        <w:rPr>
          <w:sz w:val="28"/>
          <w:szCs w:val="28"/>
        </w:rPr>
        <w:t>;</w:t>
      </w:r>
    </w:p>
    <w:p w:rsidR="00790F3F" w:rsidRDefault="00790F3F" w:rsidP="00BC097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 очистки производится обмывка стен и дна резервуара чистой водой, производится обработка изнутри раствором гипохлорита кальция;</w:t>
      </w:r>
    </w:p>
    <w:p w:rsidR="00790F3F" w:rsidRDefault="00790F3F" w:rsidP="00BC097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6F2">
        <w:rPr>
          <w:sz w:val="28"/>
          <w:szCs w:val="28"/>
        </w:rPr>
        <w:t>после хлорирования проводится 2-х кратная промывка чистой водой.</w:t>
      </w:r>
    </w:p>
    <w:p w:rsidR="001F76F2" w:rsidRDefault="001F76F2" w:rsidP="00BC0971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D817F8" w:rsidRDefault="001F76F2" w:rsidP="001F76F2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Чистый резервуар заполняется водой с добавлением раствора гипохлорита </w:t>
      </w:r>
      <w:proofErr w:type="gramStart"/>
      <w:r>
        <w:rPr>
          <w:sz w:val="28"/>
          <w:szCs w:val="28"/>
        </w:rPr>
        <w:t>кальция</w:t>
      </w:r>
      <w:proofErr w:type="gramEnd"/>
      <w:r>
        <w:rPr>
          <w:sz w:val="28"/>
          <w:szCs w:val="28"/>
        </w:rPr>
        <w:t xml:space="preserve"> и хлорированная вода подается в водопроводную </w:t>
      </w:r>
      <w:proofErr w:type="spellStart"/>
      <w:r>
        <w:rPr>
          <w:sz w:val="28"/>
          <w:szCs w:val="28"/>
        </w:rPr>
        <w:t>сетьв</w:t>
      </w:r>
      <w:proofErr w:type="spellEnd"/>
      <w:r>
        <w:rPr>
          <w:sz w:val="28"/>
          <w:szCs w:val="28"/>
        </w:rPr>
        <w:t xml:space="preserve"> целях ее дезинфекции;</w:t>
      </w:r>
    </w:p>
    <w:p w:rsidR="001F76F2" w:rsidRDefault="001F76F2" w:rsidP="001F76F2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Население, о проведении дезинфекции резервуаров и сети, оповещается зар</w:t>
      </w:r>
      <w:r w:rsidR="005423DC">
        <w:rPr>
          <w:sz w:val="28"/>
          <w:szCs w:val="28"/>
        </w:rPr>
        <w:t>анее через информационную сеть</w:t>
      </w:r>
      <w:proofErr w:type="gramStart"/>
      <w:r w:rsidR="005423D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F76F2" w:rsidRPr="00A844CE" w:rsidRDefault="00043B5C" w:rsidP="001F76F2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844CE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нализ результатов контроля качества питьевой воды осуществляется после получения протоколов исследования. </w:t>
      </w:r>
      <w:r w:rsidRPr="00A844CE">
        <w:rPr>
          <w:sz w:val="28"/>
          <w:szCs w:val="28"/>
        </w:rPr>
        <w:t xml:space="preserve">Информация по результатам контроля качества питьевой воды передается в Северо-Западный ТО Управления </w:t>
      </w:r>
      <w:proofErr w:type="spellStart"/>
      <w:r w:rsidRPr="00A844CE">
        <w:rPr>
          <w:sz w:val="28"/>
          <w:szCs w:val="28"/>
        </w:rPr>
        <w:t>Роспотребнадзора</w:t>
      </w:r>
      <w:proofErr w:type="spellEnd"/>
      <w:r w:rsidRPr="00A844CE">
        <w:rPr>
          <w:sz w:val="28"/>
          <w:szCs w:val="28"/>
        </w:rPr>
        <w:t xml:space="preserve"> по Саратовской области </w:t>
      </w:r>
      <w:proofErr w:type="spellStart"/>
      <w:r w:rsidRPr="00A844CE">
        <w:rPr>
          <w:sz w:val="28"/>
          <w:szCs w:val="28"/>
        </w:rPr>
        <w:t>в</w:t>
      </w:r>
      <w:r w:rsidR="00A844CE" w:rsidRPr="00A844CE">
        <w:rPr>
          <w:sz w:val="28"/>
          <w:szCs w:val="28"/>
        </w:rPr>
        <w:t>Аткарском</w:t>
      </w:r>
      <w:proofErr w:type="spellEnd"/>
      <w:r w:rsidRPr="00A844CE">
        <w:rPr>
          <w:sz w:val="28"/>
          <w:szCs w:val="28"/>
        </w:rPr>
        <w:t xml:space="preserve"> районе в 3-х </w:t>
      </w:r>
      <w:proofErr w:type="spellStart"/>
      <w:r w:rsidRPr="00A844CE">
        <w:rPr>
          <w:sz w:val="28"/>
          <w:szCs w:val="28"/>
        </w:rPr>
        <w:t>дневный</w:t>
      </w:r>
      <w:proofErr w:type="spellEnd"/>
      <w:r w:rsidRPr="00A844CE">
        <w:rPr>
          <w:sz w:val="28"/>
          <w:szCs w:val="28"/>
        </w:rPr>
        <w:t xml:space="preserve"> срок с момента получения протоколов исследования.</w:t>
      </w:r>
    </w:p>
    <w:p w:rsidR="00043B5C" w:rsidRDefault="00043B5C" w:rsidP="001F76F2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D05520" w:rsidRDefault="00D05520" w:rsidP="00A72794">
      <w:pPr>
        <w:spacing w:line="276" w:lineRule="auto"/>
        <w:jc w:val="both"/>
        <w:rPr>
          <w:sz w:val="28"/>
          <w:szCs w:val="28"/>
        </w:rPr>
      </w:pPr>
    </w:p>
    <w:p w:rsidR="00D670D0" w:rsidRPr="009D601D" w:rsidRDefault="00D670D0" w:rsidP="004B4762">
      <w:pPr>
        <w:spacing w:line="276" w:lineRule="auto"/>
        <w:jc w:val="center"/>
        <w:rPr>
          <w:b/>
          <w:sz w:val="28"/>
          <w:szCs w:val="28"/>
        </w:rPr>
      </w:pPr>
      <w:r w:rsidRPr="009D601D">
        <w:rPr>
          <w:b/>
          <w:sz w:val="28"/>
          <w:szCs w:val="28"/>
        </w:rPr>
        <w:t>Показатели по содержанию вредных веществ в сети после дезинфекции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442"/>
        <w:gridCol w:w="1616"/>
        <w:gridCol w:w="2746"/>
        <w:gridCol w:w="1616"/>
        <w:gridCol w:w="1569"/>
      </w:tblGrid>
      <w:tr w:rsidR="00D670D0" w:rsidTr="003F552C">
        <w:trPr>
          <w:trHeight w:val="65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ПДК</w:t>
            </w:r>
          </w:p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опасности</w:t>
            </w:r>
          </w:p>
        </w:tc>
      </w:tr>
      <w:tr w:rsidR="00D670D0" w:rsidTr="003F552C">
        <w:trPr>
          <w:trHeight w:val="64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 остаточный</w:t>
            </w:r>
          </w:p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пределах 0,3-0,5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670D0" w:rsidTr="003F552C">
        <w:trPr>
          <w:trHeight w:val="65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 остаточный</w:t>
            </w:r>
          </w:p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связанный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пределах 0,8-1,2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D0" w:rsidRDefault="00D670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72794" w:rsidRDefault="00A72794" w:rsidP="00D670D0">
      <w:pPr>
        <w:spacing w:line="276" w:lineRule="auto"/>
        <w:jc w:val="both"/>
        <w:rPr>
          <w:sz w:val="28"/>
          <w:szCs w:val="28"/>
        </w:rPr>
      </w:pPr>
    </w:p>
    <w:p w:rsidR="0015648B" w:rsidRDefault="0015648B" w:rsidP="00941C59">
      <w:pPr>
        <w:jc w:val="both"/>
        <w:rPr>
          <w:sz w:val="28"/>
          <w:szCs w:val="28"/>
        </w:rPr>
      </w:pPr>
    </w:p>
    <w:p w:rsidR="0015648B" w:rsidRPr="000041E0" w:rsidRDefault="002877F9" w:rsidP="00941C59">
      <w:pPr>
        <w:ind w:left="-567"/>
        <w:jc w:val="both"/>
        <w:rPr>
          <w:sz w:val="28"/>
          <w:szCs w:val="28"/>
        </w:rPr>
      </w:pPr>
      <w:r w:rsidRPr="0015648B">
        <w:rPr>
          <w:b/>
          <w:sz w:val="28"/>
          <w:szCs w:val="28"/>
        </w:rPr>
        <w:t xml:space="preserve">Водозабор №2 </w:t>
      </w:r>
      <w:r w:rsidRPr="000041E0">
        <w:rPr>
          <w:sz w:val="28"/>
          <w:szCs w:val="28"/>
        </w:rPr>
        <w:t xml:space="preserve">расположен в </w:t>
      </w:r>
      <w:r w:rsidR="005423DC">
        <w:rPr>
          <w:sz w:val="28"/>
          <w:szCs w:val="28"/>
        </w:rPr>
        <w:t xml:space="preserve">селе </w:t>
      </w:r>
      <w:proofErr w:type="spellStart"/>
      <w:r w:rsidR="005423DC">
        <w:rPr>
          <w:sz w:val="28"/>
          <w:szCs w:val="28"/>
        </w:rPr>
        <w:t>ВоронцовкаАндреевского</w:t>
      </w:r>
      <w:proofErr w:type="spellEnd"/>
      <w:r w:rsidR="005423DC">
        <w:rPr>
          <w:sz w:val="28"/>
          <w:szCs w:val="28"/>
        </w:rPr>
        <w:t xml:space="preserve"> муниципального образования </w:t>
      </w:r>
      <w:proofErr w:type="spellStart"/>
      <w:r w:rsidR="005423DC">
        <w:rPr>
          <w:sz w:val="28"/>
          <w:szCs w:val="28"/>
        </w:rPr>
        <w:t>Екатериновского</w:t>
      </w:r>
      <w:proofErr w:type="spellEnd"/>
      <w:r w:rsidR="005423DC">
        <w:rPr>
          <w:sz w:val="28"/>
          <w:szCs w:val="28"/>
        </w:rPr>
        <w:t xml:space="preserve"> муниципального района Саратовской области</w:t>
      </w:r>
      <w:r w:rsidRPr="000041E0">
        <w:rPr>
          <w:sz w:val="28"/>
          <w:szCs w:val="28"/>
        </w:rPr>
        <w:t>.</w:t>
      </w:r>
    </w:p>
    <w:p w:rsidR="005423DC" w:rsidRDefault="005423DC" w:rsidP="005423DC">
      <w:pPr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Состоит из </w:t>
      </w:r>
      <w:r w:rsidR="002877F9" w:rsidRPr="000041E0">
        <w:rPr>
          <w:sz w:val="28"/>
          <w:szCs w:val="28"/>
        </w:rPr>
        <w:t>2 скважин,</w:t>
      </w:r>
      <w:r>
        <w:rPr>
          <w:sz w:val="28"/>
          <w:szCs w:val="28"/>
          <w:lang w:eastAsia="ru-RU"/>
        </w:rPr>
        <w:t>2 водонапорных башен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  объемом по  50ᵌ  .</w:t>
      </w:r>
    </w:p>
    <w:p w:rsidR="002877F9" w:rsidRPr="000041E0" w:rsidRDefault="002877F9" w:rsidP="005423DC">
      <w:pPr>
        <w:ind w:left="-567"/>
        <w:jc w:val="both"/>
        <w:rPr>
          <w:sz w:val="28"/>
          <w:szCs w:val="28"/>
        </w:rPr>
      </w:pPr>
    </w:p>
    <w:p w:rsidR="002A0715" w:rsidRPr="005423DC" w:rsidRDefault="002A0715" w:rsidP="005423DC">
      <w:pPr>
        <w:ind w:left="-567"/>
        <w:jc w:val="both"/>
        <w:rPr>
          <w:sz w:val="28"/>
          <w:szCs w:val="28"/>
        </w:rPr>
      </w:pPr>
      <w:r w:rsidRPr="000E4BCC">
        <w:rPr>
          <w:b/>
          <w:sz w:val="28"/>
          <w:szCs w:val="28"/>
        </w:rPr>
        <w:t>1.Перечень контролируемых показателей качества воды и их гигиенические нормативы, установленные СанПиН 2.1.4.1074-01.</w:t>
      </w:r>
    </w:p>
    <w:p w:rsidR="002A0715" w:rsidRDefault="002A0715" w:rsidP="002A0715">
      <w:pPr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</w:p>
    <w:p w:rsidR="002A0715" w:rsidRPr="00753840" w:rsidRDefault="002A0715" w:rsidP="002A0715">
      <w:pPr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1.1.Микробиологические показатели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88"/>
        <w:gridCol w:w="3600"/>
        <w:gridCol w:w="2435"/>
      </w:tblGrid>
      <w:tr w:rsidR="002A0715" w:rsidTr="00B122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Pr="00FD7587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D7587">
              <w:rPr>
                <w:b/>
                <w:sz w:val="28"/>
                <w:szCs w:val="28"/>
              </w:rPr>
              <w:t xml:space="preserve">           Показатели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Pr="00FD7587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D7587">
              <w:rPr>
                <w:b/>
                <w:sz w:val="28"/>
                <w:szCs w:val="28"/>
              </w:rPr>
              <w:t xml:space="preserve">   Единицы измерения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15" w:rsidRPr="00FD7587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D7587">
              <w:rPr>
                <w:b/>
                <w:sz w:val="28"/>
                <w:szCs w:val="28"/>
              </w:rPr>
              <w:t xml:space="preserve">  Нормативы</w:t>
            </w:r>
          </w:p>
        </w:tc>
      </w:tr>
      <w:tr w:rsidR="002A0715" w:rsidTr="00B122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Термотолерантные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колиформные</w:t>
            </w:r>
            <w:proofErr w:type="spellEnd"/>
            <w:r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бактерий в 100 мл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:rsidR="002A0715" w:rsidTr="00B122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</w:t>
            </w:r>
            <w:proofErr w:type="spellStart"/>
            <w:r>
              <w:rPr>
                <w:sz w:val="28"/>
                <w:szCs w:val="28"/>
              </w:rPr>
              <w:t>колиформные</w:t>
            </w:r>
            <w:proofErr w:type="spellEnd"/>
            <w:r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бактерий в 100 мл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:rsidR="002A0715" w:rsidTr="00B122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образующих колоний бактерий в 1 мл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</w:tr>
    </w:tbl>
    <w:p w:rsidR="002A0715" w:rsidRDefault="002A0715" w:rsidP="002A0715">
      <w:pPr>
        <w:spacing w:line="276" w:lineRule="auto"/>
        <w:ind w:left="-284"/>
        <w:jc w:val="both"/>
        <w:rPr>
          <w:sz w:val="28"/>
          <w:szCs w:val="28"/>
        </w:rPr>
      </w:pPr>
    </w:p>
    <w:p w:rsidR="002A0715" w:rsidRPr="003D1139" w:rsidRDefault="002A0715" w:rsidP="002A0715">
      <w:pPr>
        <w:spacing w:line="276" w:lineRule="auto"/>
        <w:jc w:val="both"/>
        <w:rPr>
          <w:b/>
          <w:sz w:val="28"/>
          <w:szCs w:val="28"/>
        </w:rPr>
      </w:pPr>
      <w:r w:rsidRPr="003D1139">
        <w:rPr>
          <w:b/>
          <w:sz w:val="28"/>
          <w:szCs w:val="28"/>
        </w:rPr>
        <w:t>1.2.Органолептические показатели.</w:t>
      </w:r>
    </w:p>
    <w:p w:rsidR="002A0715" w:rsidRDefault="002A0715" w:rsidP="002A0715">
      <w:pPr>
        <w:spacing w:line="276" w:lineRule="auto"/>
        <w:jc w:val="both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3"/>
        <w:gridCol w:w="2499"/>
        <w:gridCol w:w="1831"/>
        <w:gridCol w:w="3367"/>
      </w:tblGrid>
      <w:tr w:rsidR="00E24E73" w:rsidTr="00E24E73">
        <w:tc>
          <w:tcPr>
            <w:tcW w:w="2333" w:type="dxa"/>
          </w:tcPr>
          <w:p w:rsidR="00E24E73" w:rsidRPr="00C557AF" w:rsidRDefault="00E24E73" w:rsidP="00B12267">
            <w:pPr>
              <w:jc w:val="center"/>
              <w:rPr>
                <w:b/>
                <w:sz w:val="28"/>
                <w:szCs w:val="28"/>
              </w:rPr>
            </w:pPr>
            <w:r w:rsidRPr="00C557AF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499" w:type="dxa"/>
          </w:tcPr>
          <w:p w:rsidR="00E24E73" w:rsidRPr="00C557AF" w:rsidRDefault="00E24E73" w:rsidP="00B12267">
            <w:pPr>
              <w:jc w:val="center"/>
              <w:rPr>
                <w:b/>
                <w:sz w:val="28"/>
                <w:szCs w:val="28"/>
              </w:rPr>
            </w:pPr>
            <w:r w:rsidRPr="00C557AF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831" w:type="dxa"/>
          </w:tcPr>
          <w:p w:rsidR="00E24E73" w:rsidRPr="00C557AF" w:rsidRDefault="00E24E73" w:rsidP="00B12267">
            <w:pPr>
              <w:jc w:val="center"/>
              <w:rPr>
                <w:b/>
                <w:sz w:val="28"/>
                <w:szCs w:val="28"/>
              </w:rPr>
            </w:pPr>
            <w:r w:rsidRPr="00C557AF">
              <w:rPr>
                <w:b/>
                <w:sz w:val="28"/>
                <w:szCs w:val="28"/>
              </w:rPr>
              <w:t>Нормативы, не более</w:t>
            </w:r>
          </w:p>
        </w:tc>
        <w:tc>
          <w:tcPr>
            <w:tcW w:w="3367" w:type="dxa"/>
          </w:tcPr>
          <w:p w:rsidR="00E24E73" w:rsidRPr="00C557AF" w:rsidRDefault="00E24E73" w:rsidP="00B12267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НД на методы исследований</w:t>
            </w:r>
          </w:p>
        </w:tc>
      </w:tr>
      <w:tr w:rsidR="00E24E73" w:rsidTr="00E24E73">
        <w:tc>
          <w:tcPr>
            <w:tcW w:w="2333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Запах при 20</w:t>
            </w:r>
            <w:r w:rsidRPr="008D65C5">
              <w:rPr>
                <w:sz w:val="28"/>
                <w:szCs w:val="28"/>
                <w:vertAlign w:val="superscript"/>
              </w:rPr>
              <w:t>0</w:t>
            </w:r>
            <w:r w:rsidRPr="008D65C5">
              <w:rPr>
                <w:sz w:val="28"/>
                <w:szCs w:val="28"/>
              </w:rPr>
              <w:t>С</w:t>
            </w:r>
          </w:p>
        </w:tc>
        <w:tc>
          <w:tcPr>
            <w:tcW w:w="2499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баллы</w:t>
            </w:r>
          </w:p>
        </w:tc>
        <w:tc>
          <w:tcPr>
            <w:tcW w:w="1831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E24E73" w:rsidRPr="00E24E73" w:rsidRDefault="00E24E73" w:rsidP="00E24E73">
            <w:r w:rsidRPr="00E24E73">
              <w:t xml:space="preserve">ГОСТ </w:t>
            </w:r>
            <w:proofErr w:type="gramStart"/>
            <w:r w:rsidRPr="00E24E73">
              <w:t>Р</w:t>
            </w:r>
            <w:proofErr w:type="gramEnd"/>
            <w:r w:rsidRPr="00E24E73">
              <w:t xml:space="preserve"> 57164-2016 п.5.8.1</w:t>
            </w:r>
          </w:p>
        </w:tc>
      </w:tr>
      <w:tr w:rsidR="00E24E73" w:rsidTr="00E24E73">
        <w:tc>
          <w:tcPr>
            <w:tcW w:w="2333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Запах при 60</w:t>
            </w:r>
            <w:r w:rsidRPr="008D65C5">
              <w:rPr>
                <w:sz w:val="28"/>
                <w:szCs w:val="28"/>
                <w:vertAlign w:val="superscript"/>
              </w:rPr>
              <w:t>0</w:t>
            </w:r>
            <w:r w:rsidRPr="008D65C5">
              <w:rPr>
                <w:sz w:val="28"/>
                <w:szCs w:val="28"/>
              </w:rPr>
              <w:t>С</w:t>
            </w:r>
          </w:p>
        </w:tc>
        <w:tc>
          <w:tcPr>
            <w:tcW w:w="2499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баллы</w:t>
            </w:r>
          </w:p>
        </w:tc>
        <w:tc>
          <w:tcPr>
            <w:tcW w:w="1831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E24E73" w:rsidRPr="00E24E73" w:rsidRDefault="00E24E73" w:rsidP="00E24E73">
            <w:r w:rsidRPr="00E24E73">
              <w:t xml:space="preserve">ГОСТ </w:t>
            </w:r>
            <w:proofErr w:type="gramStart"/>
            <w:r w:rsidRPr="00E24E73">
              <w:t>Р</w:t>
            </w:r>
            <w:proofErr w:type="gramEnd"/>
            <w:r w:rsidRPr="00E24E73">
              <w:t xml:space="preserve"> 57164-2016 п.5.8.1</w:t>
            </w:r>
          </w:p>
        </w:tc>
      </w:tr>
      <w:tr w:rsidR="00E24E73" w:rsidTr="00E24E73">
        <w:tc>
          <w:tcPr>
            <w:tcW w:w="2333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Привкус</w:t>
            </w:r>
          </w:p>
        </w:tc>
        <w:tc>
          <w:tcPr>
            <w:tcW w:w="2499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баллы</w:t>
            </w:r>
          </w:p>
        </w:tc>
        <w:tc>
          <w:tcPr>
            <w:tcW w:w="1831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E24E73" w:rsidRPr="00E24E73" w:rsidRDefault="00E24E73" w:rsidP="00E24E73">
            <w:r w:rsidRPr="00E24E73">
              <w:t xml:space="preserve">ГОСТ </w:t>
            </w:r>
            <w:proofErr w:type="gramStart"/>
            <w:r w:rsidRPr="00E24E73">
              <w:t>Р</w:t>
            </w:r>
            <w:proofErr w:type="gramEnd"/>
            <w:r w:rsidRPr="00E24E73">
              <w:t xml:space="preserve"> 57164-2016 п.5.8.</w:t>
            </w:r>
            <w:r>
              <w:t>2</w:t>
            </w:r>
          </w:p>
        </w:tc>
      </w:tr>
      <w:tr w:rsidR="00E24E73" w:rsidTr="00E24E73">
        <w:tc>
          <w:tcPr>
            <w:tcW w:w="2333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Цветность</w:t>
            </w:r>
          </w:p>
        </w:tc>
        <w:tc>
          <w:tcPr>
            <w:tcW w:w="2499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градусы</w:t>
            </w:r>
          </w:p>
        </w:tc>
        <w:tc>
          <w:tcPr>
            <w:tcW w:w="1831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367" w:type="dxa"/>
          </w:tcPr>
          <w:p w:rsidR="00E24E73" w:rsidRPr="00E24E73" w:rsidRDefault="00FE218F" w:rsidP="00E24E73">
            <w:r>
              <w:t>ГОСТ 31868-2012 п. 5</w:t>
            </w:r>
          </w:p>
        </w:tc>
      </w:tr>
      <w:tr w:rsidR="00E24E73" w:rsidTr="00FE218F">
        <w:trPr>
          <w:trHeight w:val="422"/>
        </w:trPr>
        <w:tc>
          <w:tcPr>
            <w:tcW w:w="2333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 w:rsidRPr="008D65C5">
              <w:rPr>
                <w:sz w:val="28"/>
                <w:szCs w:val="28"/>
              </w:rPr>
              <w:t>Мутность</w:t>
            </w:r>
          </w:p>
        </w:tc>
        <w:tc>
          <w:tcPr>
            <w:tcW w:w="2499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 (по</w:t>
            </w:r>
            <w:r w:rsidRPr="008D65C5">
              <w:rPr>
                <w:sz w:val="28"/>
                <w:szCs w:val="28"/>
              </w:rPr>
              <w:t xml:space="preserve"> каолину</w:t>
            </w:r>
            <w:proofErr w:type="gramStart"/>
            <w:r w:rsidRPr="008D65C5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31" w:type="dxa"/>
          </w:tcPr>
          <w:p w:rsidR="00E24E73" w:rsidRPr="008D65C5" w:rsidRDefault="00E24E73" w:rsidP="00B12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367" w:type="dxa"/>
          </w:tcPr>
          <w:p w:rsidR="00E24E73" w:rsidRPr="00E24E73" w:rsidRDefault="00FE218F" w:rsidP="00E24E73">
            <w:r w:rsidRPr="00E24E73">
              <w:t xml:space="preserve">ГОСТ </w:t>
            </w:r>
            <w:proofErr w:type="gramStart"/>
            <w:r w:rsidRPr="00E24E73">
              <w:t>Р</w:t>
            </w:r>
            <w:proofErr w:type="gramEnd"/>
            <w:r w:rsidRPr="00E24E73">
              <w:t xml:space="preserve"> 57164-2016 п.5.8.1</w:t>
            </w:r>
          </w:p>
        </w:tc>
      </w:tr>
    </w:tbl>
    <w:p w:rsidR="002A0715" w:rsidRDefault="002A0715" w:rsidP="002A0715">
      <w:pPr>
        <w:spacing w:line="276" w:lineRule="auto"/>
        <w:jc w:val="both"/>
        <w:rPr>
          <w:sz w:val="28"/>
          <w:szCs w:val="28"/>
        </w:rPr>
      </w:pPr>
    </w:p>
    <w:p w:rsidR="002A0715" w:rsidRDefault="002A0715" w:rsidP="002A0715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присутствие в питьевой воде различимых невооруженным глазом водных организмов и поверхностной плёнки.</w:t>
      </w:r>
    </w:p>
    <w:p w:rsidR="002A0715" w:rsidRDefault="002A0715" w:rsidP="002A0715">
      <w:pPr>
        <w:spacing w:line="276" w:lineRule="auto"/>
        <w:ind w:left="-567"/>
        <w:jc w:val="both"/>
        <w:rPr>
          <w:sz w:val="28"/>
          <w:szCs w:val="28"/>
        </w:rPr>
      </w:pPr>
    </w:p>
    <w:p w:rsidR="002A0715" w:rsidRPr="006B3A48" w:rsidRDefault="002A0715" w:rsidP="002A0715">
      <w:pPr>
        <w:spacing w:line="276" w:lineRule="auto"/>
        <w:ind w:left="-567"/>
        <w:jc w:val="both"/>
        <w:rPr>
          <w:b/>
          <w:sz w:val="28"/>
          <w:szCs w:val="28"/>
        </w:rPr>
      </w:pPr>
      <w:r w:rsidRPr="006B3A48">
        <w:rPr>
          <w:b/>
          <w:sz w:val="28"/>
          <w:szCs w:val="28"/>
        </w:rPr>
        <w:t>1.3.Обобщенные показатели.</w:t>
      </w:r>
    </w:p>
    <w:p w:rsidR="002A0715" w:rsidRDefault="002A0715" w:rsidP="002A0715">
      <w:pPr>
        <w:spacing w:line="276" w:lineRule="auto"/>
        <w:ind w:left="-567"/>
        <w:jc w:val="both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5"/>
        <w:gridCol w:w="2834"/>
        <w:gridCol w:w="2302"/>
      </w:tblGrid>
      <w:tr w:rsidR="002A0715" w:rsidTr="00B12267">
        <w:tc>
          <w:tcPr>
            <w:tcW w:w="2802" w:type="dxa"/>
          </w:tcPr>
          <w:p w:rsidR="002A0715" w:rsidRPr="00043932" w:rsidRDefault="002A0715" w:rsidP="00B12267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2A0715" w:rsidRPr="00043932" w:rsidRDefault="002A0715" w:rsidP="00B12267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2834" w:type="dxa"/>
          </w:tcPr>
          <w:p w:rsidR="002A0715" w:rsidRPr="00043932" w:rsidRDefault="002A0715" w:rsidP="00B12267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Нормативы (предельно допустимые концентрации) (ПДК), не более</w:t>
            </w:r>
          </w:p>
        </w:tc>
        <w:tc>
          <w:tcPr>
            <w:tcW w:w="2302" w:type="dxa"/>
          </w:tcPr>
          <w:p w:rsidR="002A0715" w:rsidRPr="00043932" w:rsidRDefault="002A0715" w:rsidP="00B12267">
            <w:pPr>
              <w:jc w:val="center"/>
              <w:rPr>
                <w:b/>
                <w:sz w:val="28"/>
                <w:szCs w:val="28"/>
              </w:rPr>
            </w:pPr>
            <w:r w:rsidRPr="00043932">
              <w:rPr>
                <w:b/>
                <w:sz w:val="28"/>
                <w:szCs w:val="28"/>
              </w:rPr>
              <w:t>НД на методы исследований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4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единицы р</w:t>
            </w:r>
            <w:proofErr w:type="gramStart"/>
            <w:r w:rsidRPr="00753EB6">
              <w:rPr>
                <w:sz w:val="28"/>
                <w:szCs w:val="28"/>
                <w:lang w:val="en-US"/>
              </w:rPr>
              <w:t>H</w:t>
            </w:r>
            <w:proofErr w:type="gramEnd"/>
          </w:p>
        </w:tc>
        <w:tc>
          <w:tcPr>
            <w:tcW w:w="2834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в пределах 6-9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ПНДФ14.1:2:3:4.121-97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Общая минерализация</w:t>
            </w:r>
          </w:p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 ( сухой остаток)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ПНДФ14.1:2:4.114-97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мг-</w:t>
            </w:r>
            <w:proofErr w:type="spellStart"/>
            <w:r w:rsidRPr="00753EB6">
              <w:rPr>
                <w:sz w:val="28"/>
                <w:szCs w:val="28"/>
              </w:rPr>
              <w:t>экв</w:t>
            </w:r>
            <w:proofErr w:type="spellEnd"/>
            <w:r w:rsidRPr="00753EB6">
              <w:rPr>
                <w:sz w:val="28"/>
                <w:szCs w:val="28"/>
              </w:rPr>
              <w:t>./л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7,0 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ГОСТ 31954-2012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Окисляемость </w:t>
            </w:r>
            <w:proofErr w:type="spellStart"/>
            <w:r w:rsidRPr="00753EB6">
              <w:rPr>
                <w:sz w:val="28"/>
                <w:szCs w:val="28"/>
              </w:rPr>
              <w:t>перманганатная</w:t>
            </w:r>
            <w:proofErr w:type="spellEnd"/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5,0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ПНДФ14.1:2:4.154-99</w:t>
            </w:r>
          </w:p>
        </w:tc>
      </w:tr>
      <w:tr w:rsidR="002A0715" w:rsidTr="00B12267">
        <w:trPr>
          <w:cantSplit/>
        </w:trPr>
        <w:tc>
          <w:tcPr>
            <w:tcW w:w="9923" w:type="dxa"/>
            <w:gridSpan w:val="4"/>
          </w:tcPr>
          <w:p w:rsidR="002A0715" w:rsidRPr="00AA167B" w:rsidRDefault="002A0715" w:rsidP="00B12267">
            <w:pPr>
              <w:pStyle w:val="1"/>
              <w:rPr>
                <w:b/>
                <w:sz w:val="28"/>
                <w:szCs w:val="28"/>
              </w:rPr>
            </w:pPr>
            <w:r w:rsidRPr="00AA167B">
              <w:rPr>
                <w:b/>
                <w:sz w:val="28"/>
                <w:szCs w:val="28"/>
              </w:rPr>
              <w:t>Неорганические вещества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Железо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  <w:lang w:val="en-US"/>
              </w:rPr>
              <w:t>F</w:t>
            </w:r>
            <w:r w:rsidRPr="00753EB6">
              <w:rPr>
                <w:sz w:val="28"/>
                <w:szCs w:val="28"/>
              </w:rPr>
              <w:t>е, суммарно )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0,3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ПНДФ14.1:2:4.150-96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Сульфаты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  <w:lang w:val="en-US"/>
              </w:rPr>
              <w:t>SO</w:t>
            </w:r>
            <w:r w:rsidRPr="00753EB6">
              <w:rPr>
                <w:sz w:val="28"/>
                <w:szCs w:val="28"/>
                <w:vertAlign w:val="superscript"/>
              </w:rPr>
              <w:t>2-</w:t>
            </w:r>
            <w:r w:rsidRPr="00753EB6">
              <w:rPr>
                <w:sz w:val="28"/>
                <w:szCs w:val="28"/>
                <w:vertAlign w:val="subscript"/>
              </w:rPr>
              <w:t>4</w:t>
            </w:r>
            <w:r w:rsidRPr="00753EB6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500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ГОСТ 31940-2012</w:t>
            </w:r>
          </w:p>
        </w:tc>
      </w:tr>
      <w:tr w:rsidR="002A0715" w:rsidTr="00B12267">
        <w:tc>
          <w:tcPr>
            <w:tcW w:w="9923" w:type="dxa"/>
            <w:gridSpan w:val="4"/>
          </w:tcPr>
          <w:p w:rsidR="002A0715" w:rsidRPr="00AF4559" w:rsidRDefault="002A0715" w:rsidP="00B12267">
            <w:pPr>
              <w:jc w:val="center"/>
              <w:rPr>
                <w:b/>
                <w:sz w:val="28"/>
                <w:szCs w:val="28"/>
              </w:rPr>
            </w:pPr>
            <w:r w:rsidRPr="00AF4559">
              <w:rPr>
                <w:b/>
                <w:sz w:val="28"/>
                <w:szCs w:val="28"/>
              </w:rPr>
              <w:t>Для климатических районов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Нитриты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3,0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ПНДФ14.1:2:4.3 - 95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  <w:lang w:val="en-US"/>
              </w:rPr>
            </w:pPr>
            <w:r w:rsidRPr="00753EB6">
              <w:rPr>
                <w:sz w:val="28"/>
                <w:szCs w:val="28"/>
              </w:rPr>
              <w:t xml:space="preserve">Нитраты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</w:rPr>
              <w:t xml:space="preserve">по </w:t>
            </w:r>
            <w:r w:rsidRPr="00753EB6">
              <w:rPr>
                <w:sz w:val="28"/>
                <w:szCs w:val="28"/>
                <w:lang w:val="en-US"/>
              </w:rPr>
              <w:t>NO</w:t>
            </w:r>
            <w:r w:rsidRPr="00753EB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53EB6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45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ПНДФ14.1:2:4.4 - 95</w:t>
            </w:r>
          </w:p>
        </w:tc>
      </w:tr>
      <w:tr w:rsidR="002A0715" w:rsidTr="00B12267">
        <w:tc>
          <w:tcPr>
            <w:tcW w:w="2802" w:type="dxa"/>
          </w:tcPr>
          <w:p w:rsidR="002A0715" w:rsidRPr="00753EB6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Аммиак (по азоту)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0-2.0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ПНДФ14.1:2:4.4 - 95</w:t>
            </w:r>
          </w:p>
        </w:tc>
      </w:tr>
      <w:tr w:rsidR="002A0715" w:rsidRPr="007345CE" w:rsidTr="00B12267">
        <w:tc>
          <w:tcPr>
            <w:tcW w:w="28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 xml:space="preserve">Хлориды </w:t>
            </w:r>
            <w:proofErr w:type="gramStart"/>
            <w:r w:rsidRPr="00753EB6">
              <w:rPr>
                <w:sz w:val="28"/>
                <w:szCs w:val="28"/>
              </w:rPr>
              <w:t xml:space="preserve">( </w:t>
            </w:r>
            <w:proofErr w:type="gramEnd"/>
            <w:r w:rsidRPr="00753EB6">
              <w:rPr>
                <w:sz w:val="28"/>
                <w:szCs w:val="28"/>
                <w:lang w:val="en-US"/>
              </w:rPr>
              <w:t>Cl</w:t>
            </w:r>
            <w:r w:rsidRPr="00753EB6">
              <w:rPr>
                <w:sz w:val="28"/>
                <w:szCs w:val="28"/>
                <w:vertAlign w:val="superscript"/>
              </w:rPr>
              <w:t>-</w:t>
            </w:r>
            <w:r w:rsidRPr="00753EB6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мг/л</w:t>
            </w:r>
          </w:p>
        </w:tc>
        <w:tc>
          <w:tcPr>
            <w:tcW w:w="2834" w:type="dxa"/>
          </w:tcPr>
          <w:p w:rsidR="002A0715" w:rsidRPr="00753EB6" w:rsidRDefault="002A0715" w:rsidP="00B12267">
            <w:pPr>
              <w:jc w:val="center"/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350</w:t>
            </w:r>
          </w:p>
        </w:tc>
        <w:tc>
          <w:tcPr>
            <w:tcW w:w="2302" w:type="dxa"/>
          </w:tcPr>
          <w:p w:rsidR="002A0715" w:rsidRPr="00753EB6" w:rsidRDefault="002A0715" w:rsidP="00B12267">
            <w:pPr>
              <w:rPr>
                <w:sz w:val="28"/>
                <w:szCs w:val="28"/>
              </w:rPr>
            </w:pPr>
            <w:r w:rsidRPr="00753EB6">
              <w:rPr>
                <w:sz w:val="28"/>
                <w:szCs w:val="28"/>
              </w:rPr>
              <w:t>ГОСТ 4245-72</w:t>
            </w:r>
          </w:p>
        </w:tc>
      </w:tr>
    </w:tbl>
    <w:p w:rsidR="002A0715" w:rsidRDefault="002A0715" w:rsidP="002A0715">
      <w:pPr>
        <w:spacing w:line="276" w:lineRule="auto"/>
        <w:jc w:val="both"/>
        <w:rPr>
          <w:sz w:val="28"/>
          <w:szCs w:val="28"/>
        </w:rPr>
      </w:pPr>
    </w:p>
    <w:p w:rsidR="002A0715" w:rsidRPr="00B73F04" w:rsidRDefault="00A844CE" w:rsidP="002A071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2A0715" w:rsidRPr="00B73F04">
        <w:rPr>
          <w:b/>
          <w:sz w:val="28"/>
          <w:szCs w:val="28"/>
        </w:rPr>
        <w:t>. Химические вещества, выбранные для постоянного контроля в резервуарах.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3190"/>
        <w:gridCol w:w="3190"/>
        <w:gridCol w:w="3543"/>
      </w:tblGrid>
      <w:tr w:rsidR="002A0715" w:rsidTr="00941C59">
        <w:tc>
          <w:tcPr>
            <w:tcW w:w="3190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3543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:rsidR="002A0715" w:rsidTr="00941C59">
        <w:tc>
          <w:tcPr>
            <w:tcW w:w="3190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 общее</w:t>
            </w:r>
          </w:p>
        </w:tc>
        <w:tc>
          <w:tcPr>
            <w:tcW w:w="3190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</w:t>
            </w:r>
          </w:p>
        </w:tc>
        <w:tc>
          <w:tcPr>
            <w:tcW w:w="3543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2A0715" w:rsidRDefault="002A0715" w:rsidP="002A0715">
      <w:pPr>
        <w:spacing w:line="276" w:lineRule="auto"/>
        <w:jc w:val="both"/>
        <w:rPr>
          <w:sz w:val="28"/>
          <w:szCs w:val="28"/>
        </w:rPr>
      </w:pPr>
    </w:p>
    <w:p w:rsidR="0016670C" w:rsidRDefault="0016670C" w:rsidP="002A0715">
      <w:pPr>
        <w:spacing w:line="276" w:lineRule="auto"/>
        <w:jc w:val="both"/>
        <w:rPr>
          <w:sz w:val="28"/>
          <w:szCs w:val="28"/>
        </w:rPr>
      </w:pPr>
    </w:p>
    <w:p w:rsidR="002A0715" w:rsidRPr="005F3E69" w:rsidRDefault="00A844CE" w:rsidP="002A071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2A0715" w:rsidRPr="005F3E69">
        <w:rPr>
          <w:b/>
          <w:sz w:val="28"/>
          <w:szCs w:val="28"/>
        </w:rPr>
        <w:t>. Определяемые показатели для скважин.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402"/>
        <w:gridCol w:w="3526"/>
        <w:gridCol w:w="2286"/>
      </w:tblGrid>
      <w:tr w:rsidR="002A0715" w:rsidTr="00941C59">
        <w:tc>
          <w:tcPr>
            <w:tcW w:w="709" w:type="dxa"/>
          </w:tcPr>
          <w:p w:rsidR="002A0715" w:rsidRPr="003E6F50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№</w:t>
            </w:r>
          </w:p>
          <w:p w:rsidR="002A0715" w:rsidRPr="003E6F50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E6F50">
              <w:rPr>
                <w:b/>
                <w:sz w:val="28"/>
                <w:szCs w:val="28"/>
              </w:rPr>
              <w:t>п</w:t>
            </w:r>
            <w:proofErr w:type="gramEnd"/>
            <w:r w:rsidRPr="003E6F5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A0715" w:rsidRPr="003E6F50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526" w:type="dxa"/>
          </w:tcPr>
          <w:p w:rsidR="002A0715" w:rsidRPr="003E6F50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2286" w:type="dxa"/>
          </w:tcPr>
          <w:p w:rsidR="002A0715" w:rsidRPr="003E6F50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6F50">
              <w:rPr>
                <w:b/>
                <w:sz w:val="28"/>
                <w:szCs w:val="28"/>
              </w:rPr>
              <w:t>Нормативы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при 20°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при 60°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Привкус 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Цветность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Мутность 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1,5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Окисляемость </w:t>
            </w:r>
            <w:proofErr w:type="spellStart"/>
            <w:r>
              <w:rPr>
                <w:sz w:val="28"/>
                <w:szCs w:val="28"/>
              </w:rPr>
              <w:t>перманганатная</w:t>
            </w:r>
            <w:proofErr w:type="spellEnd"/>
            <w:r>
              <w:rPr>
                <w:sz w:val="28"/>
                <w:szCs w:val="28"/>
              </w:rPr>
              <w:t xml:space="preserve"> (в расчете на атомарный кислород)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мгО</w:t>
            </w:r>
            <w:proofErr w:type="spellEnd"/>
            <w:r>
              <w:rPr>
                <w:sz w:val="28"/>
                <w:szCs w:val="28"/>
              </w:rPr>
              <w:t>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мгэкв</w:t>
            </w:r>
            <w:proofErr w:type="spellEnd"/>
            <w:r>
              <w:rPr>
                <w:sz w:val="28"/>
                <w:szCs w:val="28"/>
              </w:rPr>
              <w:t>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7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Сульфаты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500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аммиака и ионов аммония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2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хлор-ион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350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6,0-9,0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железа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0,3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нитритов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3,0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концентрация нитратов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45,0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1000 </w:t>
            </w:r>
          </w:p>
        </w:tc>
      </w:tr>
      <w:tr w:rsidR="002A0715" w:rsidTr="00941C59">
        <w:tc>
          <w:tcPr>
            <w:tcW w:w="709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щелочность</w:t>
            </w:r>
          </w:p>
        </w:tc>
        <w:tc>
          <w:tcPr>
            <w:tcW w:w="352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 дм³</w:t>
            </w:r>
          </w:p>
        </w:tc>
        <w:tc>
          <w:tcPr>
            <w:tcW w:w="2286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нормы</w:t>
            </w:r>
          </w:p>
        </w:tc>
      </w:tr>
    </w:tbl>
    <w:p w:rsidR="002A0715" w:rsidRDefault="002A0715" w:rsidP="002A0715">
      <w:pPr>
        <w:spacing w:line="276" w:lineRule="auto"/>
        <w:jc w:val="both"/>
        <w:rPr>
          <w:sz w:val="28"/>
          <w:szCs w:val="28"/>
        </w:rPr>
      </w:pPr>
    </w:p>
    <w:p w:rsidR="002A0715" w:rsidRDefault="002A0715" w:rsidP="002A0715">
      <w:pPr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085AB0">
        <w:rPr>
          <w:b/>
          <w:sz w:val="28"/>
          <w:szCs w:val="28"/>
        </w:rPr>
        <w:t>2</w:t>
      </w:r>
      <w:r w:rsidRPr="00965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Пункты отбора проб, количество контролируемых проб и периодичность их отбора для лабораторных исследований.</w:t>
      </w:r>
    </w:p>
    <w:p w:rsidR="002A0715" w:rsidRDefault="002A0715" w:rsidP="002A0715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Производственный контроль качества питьевой воды, перед её поступлением в сеть, производится  с учетом требований СанПиН 2.1.4.1074-01. 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2A0715" w:rsidTr="00941C59">
        <w:tc>
          <w:tcPr>
            <w:tcW w:w="4785" w:type="dxa"/>
          </w:tcPr>
          <w:p w:rsidR="002A0715" w:rsidRPr="004414A2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414A2">
              <w:rPr>
                <w:b/>
                <w:sz w:val="28"/>
                <w:szCs w:val="28"/>
              </w:rPr>
              <w:t>Виды показателей</w:t>
            </w:r>
          </w:p>
        </w:tc>
        <w:tc>
          <w:tcPr>
            <w:tcW w:w="5138" w:type="dxa"/>
          </w:tcPr>
          <w:p w:rsidR="002A0715" w:rsidRPr="004414A2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414A2"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2A0715" w:rsidTr="00941C59">
        <w:tc>
          <w:tcPr>
            <w:tcW w:w="4785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Санитарно-химическое исследование </w:t>
            </w:r>
            <w:r>
              <w:rPr>
                <w:sz w:val="28"/>
                <w:szCs w:val="28"/>
              </w:rPr>
              <w:lastRenderedPageBreak/>
              <w:t>воды из скважин из разных водоносных горизонтов</w:t>
            </w:r>
          </w:p>
        </w:tc>
        <w:tc>
          <w:tcPr>
            <w:tcW w:w="5138" w:type="dxa"/>
          </w:tcPr>
          <w:p w:rsidR="002A0715" w:rsidRDefault="002A0715" w:rsidP="00A844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раз в </w:t>
            </w:r>
            <w:r w:rsidR="00A844CE">
              <w:rPr>
                <w:sz w:val="28"/>
                <w:szCs w:val="28"/>
              </w:rPr>
              <w:t>год</w:t>
            </w:r>
          </w:p>
        </w:tc>
      </w:tr>
      <w:tr w:rsidR="00A844CE" w:rsidTr="00941C59">
        <w:tc>
          <w:tcPr>
            <w:tcW w:w="4785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Микробиологическое исследование воды из скважин из разных водоносных горизонтов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38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1C86">
              <w:rPr>
                <w:sz w:val="28"/>
                <w:szCs w:val="28"/>
              </w:rPr>
              <w:t>1 раз в год</w:t>
            </w:r>
          </w:p>
        </w:tc>
      </w:tr>
      <w:tr w:rsidR="00A844CE" w:rsidTr="00941C59">
        <w:tc>
          <w:tcPr>
            <w:tcW w:w="4785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Санитарно</w:t>
            </w:r>
            <w:proofErr w:type="spellEnd"/>
            <w:r>
              <w:rPr>
                <w:sz w:val="28"/>
                <w:szCs w:val="28"/>
              </w:rPr>
              <w:t>–химическое исследование воды из резервуаров чистой воды</w:t>
            </w:r>
          </w:p>
        </w:tc>
        <w:tc>
          <w:tcPr>
            <w:tcW w:w="5138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1C86">
              <w:rPr>
                <w:sz w:val="28"/>
                <w:szCs w:val="28"/>
              </w:rPr>
              <w:t>1 раз в год</w:t>
            </w:r>
          </w:p>
        </w:tc>
      </w:tr>
      <w:tr w:rsidR="00A844CE" w:rsidTr="00941C59">
        <w:tc>
          <w:tcPr>
            <w:tcW w:w="4785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Микробиологические исследования из резервуаров чистой воды </w:t>
            </w:r>
          </w:p>
        </w:tc>
        <w:tc>
          <w:tcPr>
            <w:tcW w:w="5138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1C86">
              <w:rPr>
                <w:sz w:val="28"/>
                <w:szCs w:val="28"/>
              </w:rPr>
              <w:t>1 раз в год</w:t>
            </w:r>
          </w:p>
        </w:tc>
      </w:tr>
      <w:tr w:rsidR="00A844CE" w:rsidTr="00941C59">
        <w:tc>
          <w:tcPr>
            <w:tcW w:w="4785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Обобщенные показатели из резервуаров чистой воды</w:t>
            </w:r>
          </w:p>
        </w:tc>
        <w:tc>
          <w:tcPr>
            <w:tcW w:w="5138" w:type="dxa"/>
          </w:tcPr>
          <w:p w:rsidR="00A844CE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1C86">
              <w:rPr>
                <w:sz w:val="28"/>
                <w:szCs w:val="28"/>
              </w:rPr>
              <w:t>1 раз в год</w:t>
            </w:r>
          </w:p>
        </w:tc>
      </w:tr>
    </w:tbl>
    <w:p w:rsidR="002A0715" w:rsidRDefault="002A0715" w:rsidP="002A0715">
      <w:pPr>
        <w:spacing w:line="276" w:lineRule="auto"/>
        <w:jc w:val="both"/>
        <w:rPr>
          <w:sz w:val="28"/>
          <w:szCs w:val="28"/>
        </w:rPr>
      </w:pPr>
    </w:p>
    <w:p w:rsidR="002A0715" w:rsidRPr="000A3C38" w:rsidRDefault="002A0715" w:rsidP="002A0715">
      <w:pPr>
        <w:spacing w:line="276" w:lineRule="auto"/>
        <w:jc w:val="both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3</w:t>
      </w:r>
      <w:r w:rsidRPr="000A3C38">
        <w:rPr>
          <w:b/>
          <w:sz w:val="28"/>
          <w:szCs w:val="28"/>
        </w:rPr>
        <w:t>. Количество контролируемых проб для лабораторных исследований в распределительной водопроводной сети.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2A0715" w:rsidTr="00941C59">
        <w:tc>
          <w:tcPr>
            <w:tcW w:w="4785" w:type="dxa"/>
          </w:tcPr>
          <w:p w:rsidR="002A0715" w:rsidRPr="00195C22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5C22">
              <w:rPr>
                <w:b/>
                <w:sz w:val="28"/>
                <w:szCs w:val="28"/>
              </w:rPr>
              <w:t>Виды показателей</w:t>
            </w:r>
          </w:p>
        </w:tc>
        <w:tc>
          <w:tcPr>
            <w:tcW w:w="5138" w:type="dxa"/>
          </w:tcPr>
          <w:p w:rsidR="002A0715" w:rsidRPr="00195C22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95C22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2A0715" w:rsidTr="00941C59">
        <w:tc>
          <w:tcPr>
            <w:tcW w:w="4785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разводящей сети на органолептические показатели:</w:t>
            </w:r>
          </w:p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водоразборных колонок</w:t>
            </w:r>
          </w:p>
        </w:tc>
        <w:tc>
          <w:tcPr>
            <w:tcW w:w="5138" w:type="dxa"/>
          </w:tcPr>
          <w:p w:rsidR="002A0715" w:rsidRDefault="00A844CE" w:rsidP="00A844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0715">
              <w:rPr>
                <w:sz w:val="28"/>
                <w:szCs w:val="28"/>
              </w:rPr>
              <w:t xml:space="preserve"> шт. в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2A0715" w:rsidTr="00941C59">
        <w:tc>
          <w:tcPr>
            <w:tcW w:w="4785" w:type="dxa"/>
          </w:tcPr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Микробиологические исследования воды из разводящей сети:</w:t>
            </w:r>
          </w:p>
          <w:p w:rsidR="002A0715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водоразборных колонок</w:t>
            </w:r>
          </w:p>
        </w:tc>
        <w:tc>
          <w:tcPr>
            <w:tcW w:w="5138" w:type="dxa"/>
          </w:tcPr>
          <w:p w:rsidR="002A0715" w:rsidRDefault="00A844CE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 в год</w:t>
            </w:r>
          </w:p>
        </w:tc>
      </w:tr>
    </w:tbl>
    <w:p w:rsidR="002A0715" w:rsidRDefault="002A0715" w:rsidP="002A0715">
      <w:pPr>
        <w:spacing w:line="276" w:lineRule="auto"/>
        <w:jc w:val="both"/>
        <w:rPr>
          <w:sz w:val="28"/>
          <w:szCs w:val="28"/>
        </w:rPr>
      </w:pPr>
    </w:p>
    <w:p w:rsidR="00DF0FC0" w:rsidRDefault="00DF0FC0" w:rsidP="00DF0FC0">
      <w:pPr>
        <w:spacing w:line="276" w:lineRule="auto"/>
        <w:jc w:val="both"/>
        <w:rPr>
          <w:b/>
          <w:sz w:val="28"/>
          <w:szCs w:val="28"/>
        </w:rPr>
      </w:pPr>
      <w:r w:rsidRPr="00105E30">
        <w:rPr>
          <w:b/>
          <w:sz w:val="28"/>
          <w:szCs w:val="28"/>
        </w:rPr>
        <w:t>4. Пункты отбора проб воды в распределительной водопроводной сети.</w:t>
      </w:r>
    </w:p>
    <w:p w:rsidR="00DF0FC0" w:rsidRPr="0028125B" w:rsidRDefault="00DF0FC0" w:rsidP="00DF0FC0">
      <w:pPr>
        <w:spacing w:line="276" w:lineRule="auto"/>
        <w:jc w:val="both"/>
        <w:rPr>
          <w:sz w:val="28"/>
          <w:szCs w:val="28"/>
        </w:rPr>
      </w:pPr>
      <w:r w:rsidRPr="0028125B">
        <w:rPr>
          <w:sz w:val="28"/>
          <w:szCs w:val="28"/>
        </w:rPr>
        <w:t>- вод</w:t>
      </w:r>
      <w:r>
        <w:rPr>
          <w:sz w:val="28"/>
          <w:szCs w:val="28"/>
        </w:rPr>
        <w:t xml:space="preserve">оразборная колонка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5423DC">
        <w:rPr>
          <w:sz w:val="28"/>
          <w:szCs w:val="28"/>
        </w:rPr>
        <w:t>Л</w:t>
      </w:r>
      <w:proofErr w:type="gramEnd"/>
      <w:r w:rsidR="005423DC">
        <w:rPr>
          <w:sz w:val="28"/>
          <w:szCs w:val="28"/>
        </w:rPr>
        <w:t>уговая</w:t>
      </w:r>
      <w:proofErr w:type="spellEnd"/>
      <w:r w:rsidR="00400853">
        <w:rPr>
          <w:sz w:val="28"/>
          <w:szCs w:val="28"/>
        </w:rPr>
        <w:t>, 59</w:t>
      </w:r>
    </w:p>
    <w:p w:rsidR="00DF0FC0" w:rsidRPr="0028125B" w:rsidRDefault="00DF0FC0" w:rsidP="00DF0FC0">
      <w:pPr>
        <w:spacing w:line="276" w:lineRule="auto"/>
        <w:jc w:val="both"/>
        <w:rPr>
          <w:sz w:val="28"/>
          <w:szCs w:val="28"/>
        </w:rPr>
      </w:pPr>
      <w:r w:rsidRPr="0028125B">
        <w:rPr>
          <w:sz w:val="28"/>
          <w:szCs w:val="28"/>
        </w:rPr>
        <w:t>- во</w:t>
      </w:r>
      <w:r>
        <w:rPr>
          <w:sz w:val="28"/>
          <w:szCs w:val="28"/>
        </w:rPr>
        <w:t xml:space="preserve">доразборная колонка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400853">
        <w:rPr>
          <w:sz w:val="28"/>
          <w:szCs w:val="28"/>
        </w:rPr>
        <w:t>Л</w:t>
      </w:r>
      <w:proofErr w:type="gramEnd"/>
      <w:r w:rsidR="00400853">
        <w:rPr>
          <w:sz w:val="28"/>
          <w:szCs w:val="28"/>
        </w:rPr>
        <w:t>уговая</w:t>
      </w:r>
      <w:proofErr w:type="spellEnd"/>
      <w:r w:rsidR="00400853">
        <w:rPr>
          <w:sz w:val="28"/>
          <w:szCs w:val="28"/>
        </w:rPr>
        <w:t xml:space="preserve"> 125</w:t>
      </w:r>
    </w:p>
    <w:p w:rsidR="00DF0FC0" w:rsidRPr="0028125B" w:rsidRDefault="00DF0FC0" w:rsidP="00DF0FC0">
      <w:pPr>
        <w:spacing w:line="276" w:lineRule="auto"/>
        <w:jc w:val="both"/>
        <w:rPr>
          <w:sz w:val="28"/>
          <w:szCs w:val="28"/>
        </w:rPr>
      </w:pPr>
      <w:r w:rsidRPr="0028125B">
        <w:rPr>
          <w:sz w:val="28"/>
          <w:szCs w:val="28"/>
        </w:rPr>
        <w:t>- водора</w:t>
      </w:r>
      <w:r>
        <w:rPr>
          <w:sz w:val="28"/>
          <w:szCs w:val="28"/>
        </w:rPr>
        <w:t xml:space="preserve">зборная колонка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400853">
        <w:rPr>
          <w:sz w:val="28"/>
          <w:szCs w:val="28"/>
        </w:rPr>
        <w:t>В</w:t>
      </w:r>
      <w:proofErr w:type="gramEnd"/>
      <w:r w:rsidR="00400853">
        <w:rPr>
          <w:sz w:val="28"/>
          <w:szCs w:val="28"/>
        </w:rPr>
        <w:t>ерхняя</w:t>
      </w:r>
      <w:proofErr w:type="spellEnd"/>
      <w:r w:rsidR="00400853">
        <w:rPr>
          <w:sz w:val="28"/>
          <w:szCs w:val="28"/>
        </w:rPr>
        <w:t xml:space="preserve"> 44</w:t>
      </w:r>
    </w:p>
    <w:p w:rsidR="00DF0FC0" w:rsidRPr="0028125B" w:rsidRDefault="00DF0FC0" w:rsidP="00DF0FC0">
      <w:pPr>
        <w:spacing w:line="276" w:lineRule="auto"/>
        <w:jc w:val="both"/>
        <w:rPr>
          <w:sz w:val="28"/>
          <w:szCs w:val="28"/>
        </w:rPr>
      </w:pPr>
    </w:p>
    <w:p w:rsidR="002A0715" w:rsidRDefault="00A844CE" w:rsidP="002A071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A0715">
        <w:rPr>
          <w:b/>
          <w:sz w:val="28"/>
          <w:szCs w:val="28"/>
        </w:rPr>
        <w:t xml:space="preserve">. Мероприятия  в случае </w:t>
      </w:r>
      <w:proofErr w:type="gramStart"/>
      <w:r w:rsidR="002A0715">
        <w:rPr>
          <w:b/>
          <w:sz w:val="28"/>
          <w:szCs w:val="28"/>
        </w:rPr>
        <w:t>не соответствия</w:t>
      </w:r>
      <w:proofErr w:type="gramEnd"/>
      <w:r w:rsidR="002A0715">
        <w:rPr>
          <w:b/>
          <w:sz w:val="28"/>
          <w:szCs w:val="28"/>
        </w:rPr>
        <w:t xml:space="preserve"> результатов проб питьевой воды гигиеническим требованиям СанПиН 2.1.4.1074-01:</w:t>
      </w:r>
    </w:p>
    <w:p w:rsidR="002A0715" w:rsidRDefault="002A0715" w:rsidP="002A0715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2A0715" w:rsidTr="009D2301">
        <w:tc>
          <w:tcPr>
            <w:tcW w:w="4785" w:type="dxa"/>
          </w:tcPr>
          <w:p w:rsidR="002A0715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исследований</w:t>
            </w:r>
          </w:p>
        </w:tc>
        <w:tc>
          <w:tcPr>
            <w:tcW w:w="5138" w:type="dxa"/>
          </w:tcPr>
          <w:p w:rsidR="002A0715" w:rsidRDefault="002A0715" w:rsidP="00B122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2A0715" w:rsidTr="009D2301">
        <w:tc>
          <w:tcPr>
            <w:tcW w:w="4785" w:type="dxa"/>
          </w:tcPr>
          <w:p w:rsidR="002A0715" w:rsidRPr="004143A7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43A7">
              <w:rPr>
                <w:sz w:val="28"/>
                <w:szCs w:val="28"/>
              </w:rPr>
              <w:t xml:space="preserve">Микробиологические </w:t>
            </w:r>
          </w:p>
        </w:tc>
        <w:tc>
          <w:tcPr>
            <w:tcW w:w="5138" w:type="dxa"/>
          </w:tcPr>
          <w:p w:rsidR="002A0715" w:rsidRPr="004143A7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143A7">
              <w:rPr>
                <w:sz w:val="28"/>
                <w:szCs w:val="28"/>
              </w:rPr>
              <w:t>Хлорированиераствором</w:t>
            </w:r>
            <w:proofErr w:type="spellEnd"/>
            <w:r w:rsidRPr="004143A7">
              <w:rPr>
                <w:sz w:val="28"/>
                <w:szCs w:val="28"/>
              </w:rPr>
              <w:t xml:space="preserve"> гипохлорита кальция с повторным отбором проб.</w:t>
            </w:r>
          </w:p>
        </w:tc>
      </w:tr>
      <w:tr w:rsidR="002A0715" w:rsidTr="009D2301">
        <w:tc>
          <w:tcPr>
            <w:tcW w:w="4785" w:type="dxa"/>
          </w:tcPr>
          <w:p w:rsidR="002A0715" w:rsidRPr="00BD4C9D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D4C9D">
              <w:rPr>
                <w:sz w:val="28"/>
                <w:szCs w:val="28"/>
              </w:rPr>
              <w:t>Санитарно</w:t>
            </w:r>
            <w:proofErr w:type="spellEnd"/>
            <w:r w:rsidRPr="00BD4C9D">
              <w:rPr>
                <w:sz w:val="28"/>
                <w:szCs w:val="28"/>
              </w:rPr>
              <w:t xml:space="preserve"> - химические</w:t>
            </w:r>
          </w:p>
        </w:tc>
        <w:tc>
          <w:tcPr>
            <w:tcW w:w="5138" w:type="dxa"/>
          </w:tcPr>
          <w:p w:rsidR="002A0715" w:rsidRPr="00BD4C9D" w:rsidRDefault="002A0715" w:rsidP="00B122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4C9D">
              <w:rPr>
                <w:sz w:val="28"/>
                <w:szCs w:val="28"/>
              </w:rPr>
              <w:t>Очистка, дезинфекция</w:t>
            </w:r>
          </w:p>
        </w:tc>
      </w:tr>
    </w:tbl>
    <w:p w:rsidR="00A844CE" w:rsidRDefault="00A844CE" w:rsidP="00084E3F">
      <w:pPr>
        <w:spacing w:line="276" w:lineRule="auto"/>
        <w:ind w:left="-567" w:firstLine="567"/>
        <w:jc w:val="both"/>
        <w:rPr>
          <w:b/>
          <w:sz w:val="28"/>
          <w:szCs w:val="28"/>
        </w:rPr>
      </w:pPr>
    </w:p>
    <w:p w:rsidR="00084E3F" w:rsidRPr="00790F3F" w:rsidRDefault="00A844CE" w:rsidP="00084E3F">
      <w:pPr>
        <w:spacing w:line="276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4E3F">
        <w:rPr>
          <w:b/>
          <w:sz w:val="28"/>
          <w:szCs w:val="28"/>
        </w:rPr>
        <w:t xml:space="preserve">. </w:t>
      </w:r>
      <w:r w:rsidR="00084E3F" w:rsidRPr="00790F3F">
        <w:rPr>
          <w:b/>
          <w:sz w:val="28"/>
          <w:szCs w:val="28"/>
        </w:rPr>
        <w:t>План очистки и дезинфекции резервуаров.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Очистка и дезинфекция резервуаров происходит 2 раза в год в мае и в октябре и производится в следующем порядке: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после отключения скважины, резервуар максимально освобождается от воды, путем ее откачки в сеть</w:t>
      </w:r>
      <w:proofErr w:type="gramStart"/>
      <w:r>
        <w:rPr>
          <w:sz w:val="28"/>
          <w:szCs w:val="28"/>
        </w:rPr>
        <w:t>, ;</w:t>
      </w:r>
      <w:proofErr w:type="gramEnd"/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через горловины перекрытия самовсасывающим насосом удаляется остаток воды;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 напором воды производится взмучивание осадка с последующей откачкой взвеси до максимальной очистки дна резервуара. Остаточные вещества удаляются;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 очистки производится обмывка стен и дна резервуара чистой водой, производится обработка изнутри раствором гипохлорита кальция;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 хлорирования проводится 2-х кратная промывка чистой водой.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Остаточные вещества удаляются и вывозятся </w:t>
      </w:r>
      <w:proofErr w:type="spellStart"/>
      <w:r>
        <w:rPr>
          <w:sz w:val="28"/>
          <w:szCs w:val="28"/>
        </w:rPr>
        <w:t>насвалку</w:t>
      </w:r>
      <w:proofErr w:type="spellEnd"/>
      <w:r>
        <w:rPr>
          <w:sz w:val="28"/>
          <w:szCs w:val="28"/>
        </w:rPr>
        <w:t>.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Чистый резервуар заполняется водой с добавлением раствора гипохлорита </w:t>
      </w:r>
      <w:proofErr w:type="gramStart"/>
      <w:r>
        <w:rPr>
          <w:sz w:val="28"/>
          <w:szCs w:val="28"/>
        </w:rPr>
        <w:t>кальция</w:t>
      </w:r>
      <w:proofErr w:type="gramEnd"/>
      <w:r>
        <w:rPr>
          <w:sz w:val="28"/>
          <w:szCs w:val="28"/>
        </w:rPr>
        <w:t xml:space="preserve"> и хлорированная вода подается в водопроводную сеть города в целях ее дезинфекции;</w:t>
      </w:r>
    </w:p>
    <w:p w:rsidR="00084E3F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Население, о проведении дезинфекции резервуаров и сети, оповещается заранее через информационную сеть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84E3F" w:rsidRPr="00A844CE" w:rsidRDefault="00084E3F" w:rsidP="00084E3F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844CE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нализ результатов контроля качества питьевой воды осуществляется после получения протоколов исследования. </w:t>
      </w:r>
      <w:r w:rsidRPr="00A844CE">
        <w:rPr>
          <w:sz w:val="28"/>
          <w:szCs w:val="28"/>
        </w:rPr>
        <w:t xml:space="preserve">Информация по результатам контроля качества питьевой воды передается в Северо-Западный ТО Управления </w:t>
      </w:r>
      <w:proofErr w:type="spellStart"/>
      <w:r w:rsidRPr="00A844CE">
        <w:rPr>
          <w:sz w:val="28"/>
          <w:szCs w:val="28"/>
        </w:rPr>
        <w:t>Роспотребнадзора</w:t>
      </w:r>
      <w:proofErr w:type="spellEnd"/>
      <w:r w:rsidRPr="00A844CE">
        <w:rPr>
          <w:sz w:val="28"/>
          <w:szCs w:val="28"/>
        </w:rPr>
        <w:t xml:space="preserve"> по Саратовской области </w:t>
      </w:r>
      <w:proofErr w:type="spellStart"/>
      <w:r w:rsidRPr="00A844CE">
        <w:rPr>
          <w:sz w:val="28"/>
          <w:szCs w:val="28"/>
        </w:rPr>
        <w:t>в</w:t>
      </w:r>
      <w:r w:rsidR="00A844CE" w:rsidRPr="00A844CE">
        <w:rPr>
          <w:sz w:val="28"/>
          <w:szCs w:val="28"/>
        </w:rPr>
        <w:t>Аткарском</w:t>
      </w:r>
      <w:proofErr w:type="spellEnd"/>
      <w:r w:rsidRPr="00A844CE">
        <w:rPr>
          <w:sz w:val="28"/>
          <w:szCs w:val="28"/>
        </w:rPr>
        <w:t xml:space="preserve"> районе в 3-х </w:t>
      </w:r>
      <w:proofErr w:type="spellStart"/>
      <w:r w:rsidRPr="00A844CE">
        <w:rPr>
          <w:sz w:val="28"/>
          <w:szCs w:val="28"/>
        </w:rPr>
        <w:t>дневный</w:t>
      </w:r>
      <w:proofErr w:type="spellEnd"/>
      <w:r w:rsidRPr="00A844CE">
        <w:rPr>
          <w:sz w:val="28"/>
          <w:szCs w:val="28"/>
        </w:rPr>
        <w:t xml:space="preserve"> срок с момента получения протоколов исследования.</w:t>
      </w:r>
    </w:p>
    <w:p w:rsidR="00C94A94" w:rsidRDefault="00C94A94" w:rsidP="00084E3F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A844CE" w:rsidRPr="009D601D" w:rsidRDefault="00A844CE" w:rsidP="00A844CE">
      <w:pPr>
        <w:spacing w:line="276" w:lineRule="auto"/>
        <w:jc w:val="center"/>
        <w:rPr>
          <w:b/>
          <w:sz w:val="28"/>
          <w:szCs w:val="28"/>
        </w:rPr>
      </w:pPr>
      <w:r w:rsidRPr="009D601D">
        <w:rPr>
          <w:b/>
          <w:sz w:val="28"/>
          <w:szCs w:val="28"/>
        </w:rPr>
        <w:t>Показатели по содержанию вредных веществ в сети после дезинфекции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442"/>
        <w:gridCol w:w="1616"/>
        <w:gridCol w:w="2746"/>
        <w:gridCol w:w="1616"/>
        <w:gridCol w:w="1569"/>
      </w:tblGrid>
      <w:tr w:rsidR="00A844CE" w:rsidTr="002A4509">
        <w:trPr>
          <w:trHeight w:val="65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ПДК</w:t>
            </w:r>
          </w:p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опасности</w:t>
            </w:r>
          </w:p>
        </w:tc>
      </w:tr>
      <w:tr w:rsidR="00A844CE" w:rsidTr="002A4509">
        <w:trPr>
          <w:trHeight w:val="64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 остаточный</w:t>
            </w:r>
          </w:p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пределах 0,3-0,5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44CE" w:rsidTr="002A4509">
        <w:trPr>
          <w:trHeight w:val="65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 остаточный</w:t>
            </w:r>
          </w:p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связанный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пределах 0,8-1,2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4CE" w:rsidRDefault="00A844CE" w:rsidP="002A45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7475" w:rsidRDefault="00F37475" w:rsidP="00E10BD1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F37475" w:rsidRDefault="00F37475" w:rsidP="00E10BD1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F37475" w:rsidRDefault="00F37475" w:rsidP="00E10BD1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F37475" w:rsidRDefault="00F37475" w:rsidP="00E10BD1">
      <w:pPr>
        <w:tabs>
          <w:tab w:val="right" w:pos="9355"/>
        </w:tabs>
        <w:spacing w:line="276" w:lineRule="auto"/>
        <w:rPr>
          <w:sz w:val="28"/>
          <w:szCs w:val="28"/>
        </w:rPr>
      </w:pPr>
    </w:p>
    <w:sectPr w:rsidR="00F37475" w:rsidSect="00D873D8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54" w:rsidRDefault="00D14C54" w:rsidP="00274838">
      <w:r>
        <w:separator/>
      </w:r>
    </w:p>
  </w:endnote>
  <w:endnote w:type="continuationSeparator" w:id="0">
    <w:p w:rsidR="00D14C54" w:rsidRDefault="00D14C54" w:rsidP="0027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54" w:rsidRDefault="00D14C54" w:rsidP="00274838">
      <w:r>
        <w:separator/>
      </w:r>
    </w:p>
  </w:footnote>
  <w:footnote w:type="continuationSeparator" w:id="0">
    <w:p w:rsidR="00D14C54" w:rsidRDefault="00D14C54" w:rsidP="0027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906"/>
    <w:multiLevelType w:val="hybridMultilevel"/>
    <w:tmpl w:val="27ECF578"/>
    <w:lvl w:ilvl="0" w:tplc="2EE0CADE">
      <w:start w:val="3"/>
      <w:numFmt w:val="upperRoman"/>
      <w:lvlText w:val="%1)"/>
      <w:lvlJc w:val="left"/>
      <w:pPr>
        <w:ind w:left="816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14D782F"/>
    <w:multiLevelType w:val="hybridMultilevel"/>
    <w:tmpl w:val="F09EA54E"/>
    <w:lvl w:ilvl="0" w:tplc="162CF4A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160E45"/>
    <w:multiLevelType w:val="hybridMultilevel"/>
    <w:tmpl w:val="3C2834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F0"/>
    <w:rsid w:val="00002256"/>
    <w:rsid w:val="000041E0"/>
    <w:rsid w:val="000055E9"/>
    <w:rsid w:val="00036DAB"/>
    <w:rsid w:val="00043932"/>
    <w:rsid w:val="00043B5C"/>
    <w:rsid w:val="00043D34"/>
    <w:rsid w:val="00084E3F"/>
    <w:rsid w:val="00085AB0"/>
    <w:rsid w:val="000A3C38"/>
    <w:rsid w:val="000B0929"/>
    <w:rsid w:val="000C7C19"/>
    <w:rsid w:val="000D0FCC"/>
    <w:rsid w:val="000D472A"/>
    <w:rsid w:val="000D5034"/>
    <w:rsid w:val="000E4BCC"/>
    <w:rsid w:val="000E7ED1"/>
    <w:rsid w:val="001054EE"/>
    <w:rsid w:val="00105E30"/>
    <w:rsid w:val="00122F20"/>
    <w:rsid w:val="0015648B"/>
    <w:rsid w:val="00162DDB"/>
    <w:rsid w:val="0016670C"/>
    <w:rsid w:val="00166B1B"/>
    <w:rsid w:val="001904F4"/>
    <w:rsid w:val="00194F8B"/>
    <w:rsid w:val="00195C10"/>
    <w:rsid w:val="00195C22"/>
    <w:rsid w:val="001B208F"/>
    <w:rsid w:val="001F76F2"/>
    <w:rsid w:val="001F7D3A"/>
    <w:rsid w:val="002101A2"/>
    <w:rsid w:val="002178FA"/>
    <w:rsid w:val="00220F73"/>
    <w:rsid w:val="00221C1D"/>
    <w:rsid w:val="00223AB1"/>
    <w:rsid w:val="00237AE5"/>
    <w:rsid w:val="00245231"/>
    <w:rsid w:val="0024598D"/>
    <w:rsid w:val="00271B12"/>
    <w:rsid w:val="00274838"/>
    <w:rsid w:val="002801DE"/>
    <w:rsid w:val="0028125B"/>
    <w:rsid w:val="002877F9"/>
    <w:rsid w:val="00290FF6"/>
    <w:rsid w:val="00294AC4"/>
    <w:rsid w:val="00297741"/>
    <w:rsid w:val="0029794A"/>
    <w:rsid w:val="002A0715"/>
    <w:rsid w:val="002A18FF"/>
    <w:rsid w:val="002A3410"/>
    <w:rsid w:val="002A4509"/>
    <w:rsid w:val="002B2E7C"/>
    <w:rsid w:val="002B3CFD"/>
    <w:rsid w:val="002B3DC6"/>
    <w:rsid w:val="002D0169"/>
    <w:rsid w:val="002D374F"/>
    <w:rsid w:val="002F3EC2"/>
    <w:rsid w:val="002F6E81"/>
    <w:rsid w:val="002F6EB3"/>
    <w:rsid w:val="00303AD9"/>
    <w:rsid w:val="00305729"/>
    <w:rsid w:val="003118E5"/>
    <w:rsid w:val="003233B1"/>
    <w:rsid w:val="00324A60"/>
    <w:rsid w:val="003419D3"/>
    <w:rsid w:val="00350F40"/>
    <w:rsid w:val="003575E6"/>
    <w:rsid w:val="00386DA4"/>
    <w:rsid w:val="00386F50"/>
    <w:rsid w:val="00394F04"/>
    <w:rsid w:val="003A15AB"/>
    <w:rsid w:val="003A4C14"/>
    <w:rsid w:val="003A4E0A"/>
    <w:rsid w:val="003B51F1"/>
    <w:rsid w:val="003D1139"/>
    <w:rsid w:val="003E488F"/>
    <w:rsid w:val="003E6F50"/>
    <w:rsid w:val="003F552C"/>
    <w:rsid w:val="00400853"/>
    <w:rsid w:val="004028B1"/>
    <w:rsid w:val="00407A28"/>
    <w:rsid w:val="004143A7"/>
    <w:rsid w:val="004273D7"/>
    <w:rsid w:val="004414A2"/>
    <w:rsid w:val="00454F2D"/>
    <w:rsid w:val="004632F1"/>
    <w:rsid w:val="004740E7"/>
    <w:rsid w:val="00475A14"/>
    <w:rsid w:val="0048134F"/>
    <w:rsid w:val="004B0821"/>
    <w:rsid w:val="004B3604"/>
    <w:rsid w:val="004B4762"/>
    <w:rsid w:val="004C723E"/>
    <w:rsid w:val="004E767B"/>
    <w:rsid w:val="004F4C82"/>
    <w:rsid w:val="004F6E47"/>
    <w:rsid w:val="00514558"/>
    <w:rsid w:val="005256E5"/>
    <w:rsid w:val="00526590"/>
    <w:rsid w:val="00532E08"/>
    <w:rsid w:val="0053404F"/>
    <w:rsid w:val="0054087E"/>
    <w:rsid w:val="005423DC"/>
    <w:rsid w:val="00542B71"/>
    <w:rsid w:val="0054549B"/>
    <w:rsid w:val="005457BC"/>
    <w:rsid w:val="00552779"/>
    <w:rsid w:val="00561F23"/>
    <w:rsid w:val="0058566D"/>
    <w:rsid w:val="00595DCD"/>
    <w:rsid w:val="005A4FEC"/>
    <w:rsid w:val="005B332D"/>
    <w:rsid w:val="005B5750"/>
    <w:rsid w:val="005C0429"/>
    <w:rsid w:val="005C1656"/>
    <w:rsid w:val="005C1854"/>
    <w:rsid w:val="005D6D5C"/>
    <w:rsid w:val="005E2928"/>
    <w:rsid w:val="005E480C"/>
    <w:rsid w:val="005E6011"/>
    <w:rsid w:val="005F11D2"/>
    <w:rsid w:val="005F2005"/>
    <w:rsid w:val="005F3E69"/>
    <w:rsid w:val="00602149"/>
    <w:rsid w:val="00603F4D"/>
    <w:rsid w:val="00604272"/>
    <w:rsid w:val="006076BD"/>
    <w:rsid w:val="00616D05"/>
    <w:rsid w:val="006172E9"/>
    <w:rsid w:val="006220C5"/>
    <w:rsid w:val="00633DBD"/>
    <w:rsid w:val="00645971"/>
    <w:rsid w:val="0066409F"/>
    <w:rsid w:val="00674EA7"/>
    <w:rsid w:val="00684A91"/>
    <w:rsid w:val="00690109"/>
    <w:rsid w:val="006A105B"/>
    <w:rsid w:val="006B3A48"/>
    <w:rsid w:val="006C739F"/>
    <w:rsid w:val="006D3E50"/>
    <w:rsid w:val="006D5FED"/>
    <w:rsid w:val="006D67D3"/>
    <w:rsid w:val="006E5AFE"/>
    <w:rsid w:val="006F1222"/>
    <w:rsid w:val="006F1FF3"/>
    <w:rsid w:val="00703081"/>
    <w:rsid w:val="007038A0"/>
    <w:rsid w:val="00711457"/>
    <w:rsid w:val="00712570"/>
    <w:rsid w:val="007179F8"/>
    <w:rsid w:val="00727759"/>
    <w:rsid w:val="0073300D"/>
    <w:rsid w:val="0073351E"/>
    <w:rsid w:val="007345CE"/>
    <w:rsid w:val="007353D1"/>
    <w:rsid w:val="00735F2D"/>
    <w:rsid w:val="00740A27"/>
    <w:rsid w:val="00744465"/>
    <w:rsid w:val="007447CF"/>
    <w:rsid w:val="00753840"/>
    <w:rsid w:val="00753EB6"/>
    <w:rsid w:val="00781696"/>
    <w:rsid w:val="00790F3F"/>
    <w:rsid w:val="00792CCE"/>
    <w:rsid w:val="007A4ECB"/>
    <w:rsid w:val="007B1C06"/>
    <w:rsid w:val="007B78A0"/>
    <w:rsid w:val="007F16EC"/>
    <w:rsid w:val="00801680"/>
    <w:rsid w:val="00811D0B"/>
    <w:rsid w:val="00820E0B"/>
    <w:rsid w:val="0082757E"/>
    <w:rsid w:val="008318F6"/>
    <w:rsid w:val="00832FD0"/>
    <w:rsid w:val="008408A9"/>
    <w:rsid w:val="008523C4"/>
    <w:rsid w:val="00855BD1"/>
    <w:rsid w:val="00863031"/>
    <w:rsid w:val="00884BBE"/>
    <w:rsid w:val="00885136"/>
    <w:rsid w:val="00890BD5"/>
    <w:rsid w:val="00892CEB"/>
    <w:rsid w:val="008A3379"/>
    <w:rsid w:val="008C39B5"/>
    <w:rsid w:val="008C7B9C"/>
    <w:rsid w:val="008D65C5"/>
    <w:rsid w:val="008D6A75"/>
    <w:rsid w:val="008D6F46"/>
    <w:rsid w:val="008E1AF5"/>
    <w:rsid w:val="008F6DC2"/>
    <w:rsid w:val="00900676"/>
    <w:rsid w:val="0090362A"/>
    <w:rsid w:val="009108A9"/>
    <w:rsid w:val="009119F3"/>
    <w:rsid w:val="00912796"/>
    <w:rsid w:val="00914E28"/>
    <w:rsid w:val="00917D9D"/>
    <w:rsid w:val="009325B6"/>
    <w:rsid w:val="00933531"/>
    <w:rsid w:val="00935C1F"/>
    <w:rsid w:val="00936720"/>
    <w:rsid w:val="00940E32"/>
    <w:rsid w:val="00941C59"/>
    <w:rsid w:val="00942FF5"/>
    <w:rsid w:val="00954F6F"/>
    <w:rsid w:val="009633AC"/>
    <w:rsid w:val="009659C9"/>
    <w:rsid w:val="00966EEB"/>
    <w:rsid w:val="00967751"/>
    <w:rsid w:val="009874B6"/>
    <w:rsid w:val="00996EB6"/>
    <w:rsid w:val="009A186B"/>
    <w:rsid w:val="009D22D8"/>
    <w:rsid w:val="009D2301"/>
    <w:rsid w:val="009D424E"/>
    <w:rsid w:val="009D5FC5"/>
    <w:rsid w:val="009D601D"/>
    <w:rsid w:val="009E20D2"/>
    <w:rsid w:val="009F135B"/>
    <w:rsid w:val="00A072AE"/>
    <w:rsid w:val="00A12248"/>
    <w:rsid w:val="00A1295D"/>
    <w:rsid w:val="00A163DB"/>
    <w:rsid w:val="00A21C7F"/>
    <w:rsid w:val="00A22C9C"/>
    <w:rsid w:val="00A36872"/>
    <w:rsid w:val="00A50343"/>
    <w:rsid w:val="00A54E17"/>
    <w:rsid w:val="00A65ABA"/>
    <w:rsid w:val="00A66B7C"/>
    <w:rsid w:val="00A72794"/>
    <w:rsid w:val="00A84075"/>
    <w:rsid w:val="00A844CE"/>
    <w:rsid w:val="00A86CF3"/>
    <w:rsid w:val="00A917B1"/>
    <w:rsid w:val="00A93A50"/>
    <w:rsid w:val="00A94E6E"/>
    <w:rsid w:val="00AA167B"/>
    <w:rsid w:val="00AB6941"/>
    <w:rsid w:val="00AC4623"/>
    <w:rsid w:val="00AC7D33"/>
    <w:rsid w:val="00AD1127"/>
    <w:rsid w:val="00AE1F01"/>
    <w:rsid w:val="00AF4559"/>
    <w:rsid w:val="00AF5FCE"/>
    <w:rsid w:val="00AF6E2E"/>
    <w:rsid w:val="00B04229"/>
    <w:rsid w:val="00B0716C"/>
    <w:rsid w:val="00B12267"/>
    <w:rsid w:val="00B1605C"/>
    <w:rsid w:val="00B16C87"/>
    <w:rsid w:val="00B23313"/>
    <w:rsid w:val="00B273CD"/>
    <w:rsid w:val="00B30EC9"/>
    <w:rsid w:val="00B41C20"/>
    <w:rsid w:val="00B44821"/>
    <w:rsid w:val="00B455EE"/>
    <w:rsid w:val="00B638EA"/>
    <w:rsid w:val="00B64294"/>
    <w:rsid w:val="00B71710"/>
    <w:rsid w:val="00B73F04"/>
    <w:rsid w:val="00B80252"/>
    <w:rsid w:val="00BA4A5B"/>
    <w:rsid w:val="00BA7231"/>
    <w:rsid w:val="00BB0628"/>
    <w:rsid w:val="00BB1CC3"/>
    <w:rsid w:val="00BC0971"/>
    <w:rsid w:val="00BC0F1E"/>
    <w:rsid w:val="00BC1708"/>
    <w:rsid w:val="00BC3024"/>
    <w:rsid w:val="00BD4C9D"/>
    <w:rsid w:val="00BD6F72"/>
    <w:rsid w:val="00BE217C"/>
    <w:rsid w:val="00BE51D2"/>
    <w:rsid w:val="00BF5716"/>
    <w:rsid w:val="00C02C36"/>
    <w:rsid w:val="00C13CA0"/>
    <w:rsid w:val="00C16581"/>
    <w:rsid w:val="00C17127"/>
    <w:rsid w:val="00C25E9B"/>
    <w:rsid w:val="00C272BC"/>
    <w:rsid w:val="00C30221"/>
    <w:rsid w:val="00C3761A"/>
    <w:rsid w:val="00C44BFA"/>
    <w:rsid w:val="00C4728D"/>
    <w:rsid w:val="00C50471"/>
    <w:rsid w:val="00C557AF"/>
    <w:rsid w:val="00C56799"/>
    <w:rsid w:val="00C56AFC"/>
    <w:rsid w:val="00C64B9F"/>
    <w:rsid w:val="00C66024"/>
    <w:rsid w:val="00C72E1D"/>
    <w:rsid w:val="00C902BD"/>
    <w:rsid w:val="00C9238E"/>
    <w:rsid w:val="00C94A94"/>
    <w:rsid w:val="00CB09B1"/>
    <w:rsid w:val="00CB224E"/>
    <w:rsid w:val="00CC2CBE"/>
    <w:rsid w:val="00CC45F8"/>
    <w:rsid w:val="00CD6A20"/>
    <w:rsid w:val="00CD7C79"/>
    <w:rsid w:val="00CE61F0"/>
    <w:rsid w:val="00CE7C57"/>
    <w:rsid w:val="00CF0F35"/>
    <w:rsid w:val="00CF5479"/>
    <w:rsid w:val="00D05520"/>
    <w:rsid w:val="00D14C54"/>
    <w:rsid w:val="00D20596"/>
    <w:rsid w:val="00D47EBF"/>
    <w:rsid w:val="00D670D0"/>
    <w:rsid w:val="00D72038"/>
    <w:rsid w:val="00D817F8"/>
    <w:rsid w:val="00D873D8"/>
    <w:rsid w:val="00D95807"/>
    <w:rsid w:val="00DB091B"/>
    <w:rsid w:val="00DB25F9"/>
    <w:rsid w:val="00DD5875"/>
    <w:rsid w:val="00DF0FC0"/>
    <w:rsid w:val="00DF5F82"/>
    <w:rsid w:val="00E0699A"/>
    <w:rsid w:val="00E10BD1"/>
    <w:rsid w:val="00E11F4E"/>
    <w:rsid w:val="00E12FF5"/>
    <w:rsid w:val="00E14816"/>
    <w:rsid w:val="00E16B8B"/>
    <w:rsid w:val="00E16CB9"/>
    <w:rsid w:val="00E176B7"/>
    <w:rsid w:val="00E2170F"/>
    <w:rsid w:val="00E24E73"/>
    <w:rsid w:val="00E27B2C"/>
    <w:rsid w:val="00E40C4D"/>
    <w:rsid w:val="00E530B4"/>
    <w:rsid w:val="00E6056F"/>
    <w:rsid w:val="00E72259"/>
    <w:rsid w:val="00E83D45"/>
    <w:rsid w:val="00E86AA1"/>
    <w:rsid w:val="00E874A7"/>
    <w:rsid w:val="00E90D61"/>
    <w:rsid w:val="00E97829"/>
    <w:rsid w:val="00EA3212"/>
    <w:rsid w:val="00EB0FDA"/>
    <w:rsid w:val="00EB288C"/>
    <w:rsid w:val="00ED59B8"/>
    <w:rsid w:val="00ED7361"/>
    <w:rsid w:val="00F1175A"/>
    <w:rsid w:val="00F17E60"/>
    <w:rsid w:val="00F30B02"/>
    <w:rsid w:val="00F32DA4"/>
    <w:rsid w:val="00F32F47"/>
    <w:rsid w:val="00F37475"/>
    <w:rsid w:val="00F45B5A"/>
    <w:rsid w:val="00F50313"/>
    <w:rsid w:val="00F601E8"/>
    <w:rsid w:val="00F65EAA"/>
    <w:rsid w:val="00F660B0"/>
    <w:rsid w:val="00F84707"/>
    <w:rsid w:val="00F868AA"/>
    <w:rsid w:val="00F95C94"/>
    <w:rsid w:val="00FB5CC7"/>
    <w:rsid w:val="00FC76CC"/>
    <w:rsid w:val="00FD6096"/>
    <w:rsid w:val="00FD7587"/>
    <w:rsid w:val="00FE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1854"/>
    <w:pPr>
      <w:keepNext/>
      <w:suppressAutoHyphens w:val="0"/>
      <w:spacing w:line="360" w:lineRule="auto"/>
      <w:ind w:left="1134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94F04"/>
  </w:style>
  <w:style w:type="paragraph" w:customStyle="1" w:styleId="12">
    <w:name w:val="Заголовок1"/>
    <w:basedOn w:val="a"/>
    <w:next w:val="a3"/>
    <w:rsid w:val="00394F0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394F04"/>
    <w:pPr>
      <w:spacing w:after="120"/>
    </w:pPr>
  </w:style>
  <w:style w:type="paragraph" w:styleId="a4">
    <w:name w:val="List"/>
    <w:basedOn w:val="a3"/>
    <w:rsid w:val="00394F04"/>
    <w:rPr>
      <w:rFonts w:cs="Mangal"/>
    </w:rPr>
  </w:style>
  <w:style w:type="paragraph" w:customStyle="1" w:styleId="13">
    <w:name w:val="Название1"/>
    <w:basedOn w:val="a"/>
    <w:rsid w:val="00394F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94F04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rsid w:val="00394F04"/>
    <w:pPr>
      <w:suppressLineNumbers/>
    </w:pPr>
  </w:style>
  <w:style w:type="paragraph" w:customStyle="1" w:styleId="a6">
    <w:name w:val="Заголовок таблицы"/>
    <w:basedOn w:val="a5"/>
    <w:rsid w:val="00394F0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27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838"/>
    <w:rPr>
      <w:sz w:val="24"/>
      <w:szCs w:val="24"/>
      <w:lang w:eastAsia="ar-SA"/>
    </w:rPr>
  </w:style>
  <w:style w:type="paragraph" w:styleId="a9">
    <w:name w:val="footer"/>
    <w:basedOn w:val="a"/>
    <w:link w:val="aa"/>
    <w:rsid w:val="0027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838"/>
    <w:rPr>
      <w:sz w:val="24"/>
      <w:szCs w:val="24"/>
      <w:lang w:eastAsia="ar-SA"/>
    </w:rPr>
  </w:style>
  <w:style w:type="table" w:styleId="ab">
    <w:name w:val="Table Grid"/>
    <w:basedOn w:val="a1"/>
    <w:rsid w:val="006D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C1854"/>
    <w:rPr>
      <w:sz w:val="24"/>
    </w:rPr>
  </w:style>
  <w:style w:type="paragraph" w:styleId="ac">
    <w:name w:val="List Paragraph"/>
    <w:basedOn w:val="a"/>
    <w:uiPriority w:val="34"/>
    <w:qFormat/>
    <w:rsid w:val="00BC0971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9036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0362A"/>
    <w:rPr>
      <w:rFonts w:ascii="Segoe UI" w:hAnsi="Segoe UI" w:cs="Segoe UI"/>
      <w:sz w:val="18"/>
      <w:szCs w:val="18"/>
      <w:lang w:eastAsia="ar-SA"/>
    </w:rPr>
  </w:style>
  <w:style w:type="paragraph" w:styleId="af">
    <w:name w:val="No Spacing"/>
    <w:uiPriority w:val="1"/>
    <w:qFormat/>
    <w:rsid w:val="00D873D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CF20-CC7D-4BF5-BAAF-B62394DD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</dc:creator>
  <cp:keywords/>
  <cp:lastModifiedBy>Lenovo</cp:lastModifiedBy>
  <cp:revision>36</cp:revision>
  <cp:lastPrinted>2019-01-15T10:42:00Z</cp:lastPrinted>
  <dcterms:created xsi:type="dcterms:W3CDTF">2018-12-11T12:40:00Z</dcterms:created>
  <dcterms:modified xsi:type="dcterms:W3CDTF">2024-06-26T04:50:00Z</dcterms:modified>
</cp:coreProperties>
</file>