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BDA" w:rsidRDefault="00EE0BDA" w:rsidP="00EE0BD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СОВЕТ ДЕПУТАТОВ АНДРЕЕВСКОГО МУНИЦИПАЛЬНОГО ОБРАЗОВАНИЯ</w:t>
      </w:r>
    </w:p>
    <w:p w:rsidR="00EE0BDA" w:rsidRDefault="00EE0BDA" w:rsidP="00EE0BD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ЕКАТЕРИНОВСКОГО МУНИЦИПАЛЬНОГО РАЙОНА</w:t>
      </w:r>
    </w:p>
    <w:p w:rsidR="00EE0BDA" w:rsidRDefault="00EE0BDA" w:rsidP="00EE0BD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САРАТОВСКОЙ ОБЛАСТИ</w:t>
      </w:r>
    </w:p>
    <w:p w:rsidR="00EE0BDA" w:rsidRDefault="009417FA" w:rsidP="00EE0BD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ДВЕНАДЦАТОЕ </w:t>
      </w:r>
      <w:r w:rsidR="00EE0BDA">
        <w:rPr>
          <w:b/>
          <w:sz w:val="26"/>
          <w:szCs w:val="28"/>
        </w:rPr>
        <w:t xml:space="preserve">ЗАСЕДАНИЕ СОВЕТА ДЕПУТАТОВ АНДРЕЕВСКОГО МУНИЦИПАЛЬНОГО ОБРАЗОВАНИЯ  </w:t>
      </w:r>
      <w:r w:rsidR="0085599B">
        <w:rPr>
          <w:b/>
          <w:sz w:val="26"/>
          <w:szCs w:val="28"/>
        </w:rPr>
        <w:t>ПЯТОГО</w:t>
      </w:r>
      <w:r w:rsidR="00EE0BDA">
        <w:rPr>
          <w:b/>
          <w:sz w:val="26"/>
          <w:szCs w:val="28"/>
        </w:rPr>
        <w:t xml:space="preserve"> СОЗЫВА</w:t>
      </w:r>
    </w:p>
    <w:p w:rsidR="00EE0BDA" w:rsidRDefault="00EE0BDA" w:rsidP="00EE0BDA">
      <w:pPr>
        <w:jc w:val="center"/>
        <w:rPr>
          <w:b/>
          <w:sz w:val="26"/>
          <w:szCs w:val="28"/>
        </w:rPr>
      </w:pPr>
    </w:p>
    <w:p w:rsidR="00EE0BDA" w:rsidRDefault="00EE0BDA" w:rsidP="00EE0BDA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РЕШЕНИЕ</w:t>
      </w:r>
    </w:p>
    <w:p w:rsidR="00B97C2A" w:rsidRDefault="009417FA" w:rsidP="00B97C2A">
      <w:pPr>
        <w:spacing w:befor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 25.03.2024 года № 42</w:t>
      </w:r>
    </w:p>
    <w:p w:rsidR="00EE0BDA" w:rsidRDefault="00EE0BDA" w:rsidP="00B97C2A">
      <w:pPr>
        <w:spacing w:befor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2F249A" w:rsidRDefault="002F249A" w:rsidP="002F249A">
      <w:pPr>
        <w:pStyle w:val="1"/>
        <w:ind w:right="3235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9417F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отчета об исполнении бюджета Андреевского  муниципального образования за  2023 год</w:t>
      </w:r>
    </w:p>
    <w:p w:rsidR="002F249A" w:rsidRDefault="002F249A" w:rsidP="002F249A">
      <w:pPr>
        <w:rPr>
          <w:b/>
          <w:bCs/>
          <w:szCs w:val="24"/>
        </w:rPr>
      </w:pPr>
    </w:p>
    <w:p w:rsidR="0000636D" w:rsidRDefault="0000636D" w:rsidP="0000636D">
      <w:pPr>
        <w:jc w:val="both"/>
        <w:rPr>
          <w:b/>
          <w:bCs/>
          <w:szCs w:val="24"/>
        </w:rPr>
      </w:pPr>
      <w:r>
        <w:rPr>
          <w:szCs w:val="24"/>
        </w:rPr>
        <w:t xml:space="preserve">        Руководствуясь статьями 21,51 Устава Андреевского муниципального образования, Совет депутатов Андреевского муниципального образования  </w:t>
      </w:r>
      <w:r>
        <w:rPr>
          <w:b/>
          <w:bCs/>
          <w:szCs w:val="24"/>
        </w:rPr>
        <w:t>РЕШИЛ:</w:t>
      </w:r>
    </w:p>
    <w:p w:rsidR="002F249A" w:rsidRDefault="002F249A" w:rsidP="002F249A">
      <w:pPr>
        <w:jc w:val="both"/>
        <w:rPr>
          <w:b/>
          <w:bCs/>
          <w:szCs w:val="24"/>
        </w:rPr>
      </w:pPr>
      <w:bookmarkStart w:id="0" w:name="_GoBack"/>
      <w:bookmarkEnd w:id="0"/>
    </w:p>
    <w:p w:rsidR="002F249A" w:rsidRDefault="002F249A" w:rsidP="002F249A">
      <w:pPr>
        <w:rPr>
          <w:b/>
          <w:bCs/>
          <w:szCs w:val="24"/>
        </w:rPr>
      </w:pPr>
    </w:p>
    <w:p w:rsidR="002F249A" w:rsidRDefault="002F249A" w:rsidP="002F249A">
      <w:pPr>
        <w:overflowPunct w:val="0"/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szCs w:val="24"/>
        </w:rPr>
        <w:t>1. Утвердить</w:t>
      </w:r>
      <w:r w:rsidR="009417FA">
        <w:rPr>
          <w:szCs w:val="24"/>
        </w:rPr>
        <w:t xml:space="preserve">  отчет</w:t>
      </w:r>
      <w:r>
        <w:rPr>
          <w:szCs w:val="24"/>
        </w:rPr>
        <w:t xml:space="preserve"> об исполнении бюджета Андреевского муниципального  образования  за 2023 год по общему объему доходов в сумме 10914,6</w:t>
      </w:r>
      <w:r>
        <w:rPr>
          <w:sz w:val="28"/>
          <w:szCs w:val="28"/>
        </w:rPr>
        <w:t xml:space="preserve">  </w:t>
      </w:r>
      <w:r>
        <w:rPr>
          <w:szCs w:val="24"/>
        </w:rPr>
        <w:t>тыс. рублей, по расходам в сумме 10015,0</w:t>
      </w:r>
      <w:r>
        <w:rPr>
          <w:sz w:val="28"/>
          <w:szCs w:val="28"/>
        </w:rPr>
        <w:t xml:space="preserve"> </w:t>
      </w:r>
      <w:r>
        <w:rPr>
          <w:szCs w:val="24"/>
        </w:rPr>
        <w:t>тыс. рублей с превышением расходов    над  доходами   в сумме 899,6 тыс. рублей.</w:t>
      </w:r>
    </w:p>
    <w:p w:rsidR="002F249A" w:rsidRDefault="002F249A" w:rsidP="002F249A">
      <w:pPr>
        <w:pStyle w:val="a3"/>
        <w:ind w:firstLine="708"/>
        <w:rPr>
          <w:szCs w:val="24"/>
        </w:rPr>
      </w:pPr>
      <w:r>
        <w:rPr>
          <w:szCs w:val="24"/>
        </w:rPr>
        <w:t>2.  Утвердить показатели:</w:t>
      </w:r>
    </w:p>
    <w:p w:rsidR="002F249A" w:rsidRDefault="002F249A" w:rsidP="002F249A">
      <w:pPr>
        <w:pStyle w:val="a3"/>
        <w:rPr>
          <w:szCs w:val="24"/>
        </w:rPr>
      </w:pPr>
      <w:r>
        <w:rPr>
          <w:szCs w:val="24"/>
        </w:rPr>
        <w:t xml:space="preserve">     доходов  бюджета  Андреевского муниципального образования за 2023 год по кодам классификации доходов бюджета согласно приложению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 xml:space="preserve">; </w:t>
      </w:r>
    </w:p>
    <w:p w:rsidR="002F249A" w:rsidRDefault="002F249A" w:rsidP="002F249A">
      <w:pPr>
        <w:pStyle w:val="a3"/>
        <w:rPr>
          <w:szCs w:val="24"/>
        </w:rPr>
      </w:pPr>
      <w:r>
        <w:rPr>
          <w:szCs w:val="24"/>
        </w:rPr>
        <w:t xml:space="preserve">     доходов бюджета Андреевского муниципального образования за 2023 год по кодам видов доходов, подвидов доходов согласно приложению 2;</w:t>
      </w:r>
    </w:p>
    <w:p w:rsidR="002F249A" w:rsidRDefault="002F249A" w:rsidP="002F249A">
      <w:pPr>
        <w:pStyle w:val="a3"/>
        <w:rPr>
          <w:szCs w:val="24"/>
        </w:rPr>
      </w:pPr>
      <w:r>
        <w:rPr>
          <w:szCs w:val="24"/>
        </w:rPr>
        <w:t xml:space="preserve">     расходов бюджета Андреевского муниципального образования за 2023 год по ведомственной структуре расходов бюджета согласно приложению3;</w:t>
      </w:r>
    </w:p>
    <w:p w:rsidR="002F249A" w:rsidRDefault="002F249A" w:rsidP="002F249A">
      <w:pPr>
        <w:pStyle w:val="a3"/>
        <w:rPr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2023 год  </w:t>
      </w:r>
      <w:r>
        <w:rPr>
          <w:szCs w:val="24"/>
        </w:rPr>
        <w:t>согласно приложению 4</w:t>
      </w:r>
    </w:p>
    <w:p w:rsidR="002F249A" w:rsidRDefault="002F249A" w:rsidP="002F249A">
      <w:pPr>
        <w:rPr>
          <w:bCs/>
          <w:szCs w:val="24"/>
        </w:rPr>
      </w:pPr>
      <w:r>
        <w:rPr>
          <w:szCs w:val="24"/>
        </w:rPr>
        <w:t xml:space="preserve">     </w:t>
      </w:r>
      <w:r>
        <w:rPr>
          <w:bCs/>
          <w:szCs w:val="24"/>
        </w:rPr>
        <w:t>распределение бюджетных ассигнований местного бюджета по целевым  статьям  (муниципальным программам и внепрограммным направлениям деятельности), группам, подгруппам  видов расходов бюджета на 2023 год</w:t>
      </w:r>
      <w:proofErr w:type="gramStart"/>
      <w:r>
        <w:rPr>
          <w:b/>
          <w:bCs/>
          <w:szCs w:val="24"/>
        </w:rPr>
        <w:t xml:space="preserve">  </w:t>
      </w:r>
      <w:r>
        <w:rPr>
          <w:szCs w:val="24"/>
        </w:rPr>
        <w:t>,</w:t>
      </w:r>
      <w:proofErr w:type="gramEnd"/>
      <w:r>
        <w:rPr>
          <w:szCs w:val="24"/>
        </w:rPr>
        <w:t xml:space="preserve"> согласно приложению 5;</w:t>
      </w:r>
    </w:p>
    <w:p w:rsidR="002F249A" w:rsidRDefault="002F249A" w:rsidP="002F249A">
      <w:pPr>
        <w:jc w:val="both"/>
        <w:rPr>
          <w:szCs w:val="24"/>
        </w:rPr>
      </w:pPr>
      <w:r>
        <w:rPr>
          <w:szCs w:val="24"/>
        </w:rPr>
        <w:t xml:space="preserve">     источники внутреннего финансирования дефицита бюджета  Андреевского  муниципального образования за 2023 год по кодам классификации источников финансирования дефицита местного бюджета</w:t>
      </w:r>
      <w:proofErr w:type="gramStart"/>
      <w:r>
        <w:rPr>
          <w:szCs w:val="24"/>
        </w:rPr>
        <w:t xml:space="preserve">   ,</w:t>
      </w:r>
      <w:proofErr w:type="gramEnd"/>
      <w:r>
        <w:rPr>
          <w:szCs w:val="24"/>
        </w:rPr>
        <w:t xml:space="preserve"> согласно приложению 6;</w:t>
      </w:r>
    </w:p>
    <w:p w:rsidR="002F249A" w:rsidRDefault="002F249A" w:rsidP="002F249A">
      <w:pPr>
        <w:rPr>
          <w:szCs w:val="24"/>
        </w:rPr>
      </w:pPr>
      <w:r>
        <w:rPr>
          <w:szCs w:val="24"/>
        </w:rPr>
        <w:t xml:space="preserve">      источники внутреннего финансирования дефицита бюджета  Андреевского  муниципального образования за 2023 год, согласно приложению 7.</w:t>
      </w:r>
    </w:p>
    <w:p w:rsidR="002F249A" w:rsidRDefault="002F249A" w:rsidP="002F249A">
      <w:pPr>
        <w:ind w:firstLine="708"/>
        <w:jc w:val="both"/>
        <w:rPr>
          <w:szCs w:val="24"/>
        </w:rPr>
      </w:pPr>
      <w:r>
        <w:rPr>
          <w:szCs w:val="24"/>
        </w:rPr>
        <w:t>3. Настоящее решение вступает в силу после его официального опубликования</w:t>
      </w:r>
    </w:p>
    <w:p w:rsidR="002F249A" w:rsidRDefault="002F249A" w:rsidP="002F249A">
      <w:pPr>
        <w:jc w:val="both"/>
        <w:rPr>
          <w:szCs w:val="24"/>
        </w:rPr>
      </w:pPr>
      <w:r>
        <w:rPr>
          <w:szCs w:val="24"/>
        </w:rPr>
        <w:t xml:space="preserve"> ( обнародования)</w:t>
      </w:r>
      <w:proofErr w:type="gramStart"/>
      <w:r>
        <w:rPr>
          <w:szCs w:val="24"/>
        </w:rPr>
        <w:t xml:space="preserve">  .</w:t>
      </w:r>
      <w:proofErr w:type="gramEnd"/>
    </w:p>
    <w:p w:rsidR="002F249A" w:rsidRDefault="002F249A" w:rsidP="002F249A">
      <w:pPr>
        <w:jc w:val="both"/>
        <w:rPr>
          <w:b/>
          <w:szCs w:val="24"/>
        </w:rPr>
      </w:pPr>
    </w:p>
    <w:p w:rsidR="002F249A" w:rsidRDefault="002F249A" w:rsidP="002F249A">
      <w:pPr>
        <w:jc w:val="both"/>
        <w:rPr>
          <w:b/>
          <w:szCs w:val="24"/>
        </w:rPr>
      </w:pPr>
      <w:r>
        <w:rPr>
          <w:b/>
          <w:szCs w:val="24"/>
        </w:rPr>
        <w:t xml:space="preserve">Глава Андреевского </w:t>
      </w:r>
    </w:p>
    <w:p w:rsidR="002F249A" w:rsidRDefault="002F249A" w:rsidP="002F249A">
      <w:pPr>
        <w:jc w:val="both"/>
        <w:rPr>
          <w:b/>
          <w:szCs w:val="24"/>
        </w:rPr>
      </w:pPr>
      <w:r>
        <w:rPr>
          <w:b/>
          <w:szCs w:val="24"/>
        </w:rPr>
        <w:t>муниципального образования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С.П.Жирнов</w:t>
      </w:r>
      <w:proofErr w:type="spellEnd"/>
    </w:p>
    <w:p w:rsidR="002F249A" w:rsidRDefault="002F249A" w:rsidP="002F249A">
      <w:pPr>
        <w:jc w:val="both"/>
        <w:rPr>
          <w:b/>
          <w:szCs w:val="24"/>
        </w:rPr>
      </w:pPr>
    </w:p>
    <w:p w:rsidR="00252329" w:rsidRPr="00252329" w:rsidRDefault="00252329" w:rsidP="00252329">
      <w:pPr>
        <w:pStyle w:val="1"/>
        <w:jc w:val="right"/>
        <w:rPr>
          <w:b w:val="0"/>
          <w:sz w:val="20"/>
        </w:rPr>
      </w:pPr>
      <w:r>
        <w:rPr>
          <w:b w:val="0"/>
        </w:rPr>
        <w:lastRenderedPageBreak/>
        <w:t xml:space="preserve">                                                                                                                            </w:t>
      </w:r>
      <w:r w:rsidRPr="00252329">
        <w:rPr>
          <w:b w:val="0"/>
          <w:sz w:val="20"/>
        </w:rPr>
        <w:t>Приложение1</w:t>
      </w:r>
    </w:p>
    <w:p w:rsidR="00252329" w:rsidRPr="00252329" w:rsidRDefault="00252329" w:rsidP="00252329">
      <w:pPr>
        <w:pStyle w:val="1"/>
        <w:jc w:val="right"/>
        <w:rPr>
          <w:b w:val="0"/>
          <w:sz w:val="20"/>
        </w:rPr>
      </w:pPr>
      <w:r w:rsidRPr="00252329">
        <w:rPr>
          <w:b w:val="0"/>
          <w:sz w:val="20"/>
        </w:rPr>
        <w:t xml:space="preserve">                                                                                      к  решению Совета депутатов</w:t>
      </w:r>
    </w:p>
    <w:p w:rsidR="00252329" w:rsidRPr="00252329" w:rsidRDefault="00252329" w:rsidP="00252329">
      <w:pPr>
        <w:pStyle w:val="1"/>
        <w:jc w:val="right"/>
        <w:rPr>
          <w:b w:val="0"/>
          <w:sz w:val="20"/>
        </w:rPr>
      </w:pPr>
      <w:r w:rsidRPr="00252329">
        <w:rPr>
          <w:b w:val="0"/>
          <w:sz w:val="20"/>
        </w:rPr>
        <w:t xml:space="preserve">                                                                           Андреевского муниципального образования</w:t>
      </w:r>
    </w:p>
    <w:p w:rsidR="00252329" w:rsidRPr="00252329" w:rsidRDefault="00252329" w:rsidP="00252329">
      <w:pPr>
        <w:pStyle w:val="1"/>
        <w:jc w:val="right"/>
        <w:rPr>
          <w:b w:val="0"/>
          <w:sz w:val="20"/>
        </w:rPr>
      </w:pPr>
      <w:r w:rsidRPr="00252329">
        <w:rPr>
          <w:b w:val="0"/>
          <w:sz w:val="20"/>
        </w:rPr>
        <w:t xml:space="preserve">                                                                                                           от </w:t>
      </w:r>
      <w:r w:rsidR="009417FA">
        <w:rPr>
          <w:b w:val="0"/>
          <w:sz w:val="20"/>
        </w:rPr>
        <w:t xml:space="preserve"> 25.03</w:t>
      </w:r>
      <w:r>
        <w:rPr>
          <w:b w:val="0"/>
          <w:sz w:val="20"/>
        </w:rPr>
        <w:t>.</w:t>
      </w:r>
      <w:r w:rsidR="00DE0A84">
        <w:rPr>
          <w:b w:val="0"/>
          <w:sz w:val="20"/>
        </w:rPr>
        <w:t xml:space="preserve"> 2024</w:t>
      </w:r>
      <w:r w:rsidRPr="00252329">
        <w:rPr>
          <w:b w:val="0"/>
          <w:sz w:val="20"/>
        </w:rPr>
        <w:t xml:space="preserve"> г. №</w:t>
      </w:r>
      <w:r w:rsidR="009417FA">
        <w:rPr>
          <w:b w:val="0"/>
          <w:sz w:val="20"/>
        </w:rPr>
        <w:t>42</w:t>
      </w:r>
      <w:r w:rsidRPr="00252329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2329" w:rsidRDefault="00252329" w:rsidP="00252329">
      <w:pPr>
        <w:pStyle w:val="1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2329" w:rsidRDefault="00252329" w:rsidP="00252329">
      <w:pPr>
        <w:rPr>
          <w:b/>
        </w:rPr>
      </w:pPr>
      <w:r>
        <w:rPr>
          <w:b/>
        </w:rPr>
        <w:t xml:space="preserve">       </w:t>
      </w:r>
      <w:r>
        <w:rPr>
          <w:b/>
          <w:szCs w:val="24"/>
        </w:rPr>
        <w:t xml:space="preserve">                  Доходы бюджета Андреевского муниципального образования </w:t>
      </w:r>
    </w:p>
    <w:p w:rsidR="00252329" w:rsidRDefault="00252329" w:rsidP="00252329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по кодам классификации доходов бюджета</w:t>
      </w:r>
    </w:p>
    <w:p w:rsidR="00252329" w:rsidRDefault="00252329" w:rsidP="00252329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</w:t>
      </w:r>
      <w:r w:rsidR="00F565AB">
        <w:rPr>
          <w:b/>
          <w:szCs w:val="24"/>
        </w:rPr>
        <w:t xml:space="preserve">      за 2023</w:t>
      </w:r>
      <w:r>
        <w:rPr>
          <w:b/>
          <w:szCs w:val="24"/>
        </w:rPr>
        <w:t xml:space="preserve"> год</w:t>
      </w:r>
    </w:p>
    <w:tbl>
      <w:tblPr>
        <w:tblW w:w="978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960"/>
        <w:gridCol w:w="1701"/>
      </w:tblGrid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A84" w:rsidRDefault="00DE0A84">
            <w:pPr>
              <w:spacing w:line="276" w:lineRule="auto"/>
              <w:rPr>
                <w:b/>
                <w:lang w:eastAsia="en-US"/>
              </w:rPr>
            </w:pPr>
          </w:p>
          <w:p w:rsidR="00DE0A84" w:rsidRDefault="00DE0A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</w:t>
            </w:r>
          </w:p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классификации     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</w:t>
            </w:r>
          </w:p>
          <w:p w:rsidR="00DE0A84" w:rsidRDefault="00DE0A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Наименование  доходов</w:t>
            </w:r>
          </w:p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DE0A84" w:rsidRDefault="00DE0A84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</w:t>
            </w:r>
          </w:p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тыс.рублей</w:t>
            </w:r>
            <w:proofErr w:type="spellEnd"/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3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000 1 00 00000 00 0000 000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Налоговые  и неналоговые доходы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8382,8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000 1 01 00000 00 0000 000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558,4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000 1 01 02000 01 0000 110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558,4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182 1 01 02010 01 0000 110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211,3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182 1 01 02080 01 0000 110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182 1 01 02130 01 0000 110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19,5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182 1 01 02140 01 0000 110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297,4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000 1 03 00000 00 0000 000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1165,8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000 1 03 02000 01 0000 110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Акцизы по подакцизным товарам </w:t>
            </w:r>
            <w:r>
              <w:rPr>
                <w:lang w:eastAsia="en-US"/>
              </w:rPr>
              <w:lastRenderedPageBreak/>
              <w:t>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1165,8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100 1 03 02230 01 0000 110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604,0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100 1 03 02240 01 0000 110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 для дизельных и карбюраторных (</w:t>
            </w:r>
            <w:proofErr w:type="spellStart"/>
            <w:r>
              <w:rPr>
                <w:lang w:eastAsia="en-US"/>
              </w:rPr>
              <w:t>инжекторных</w:t>
            </w:r>
            <w:proofErr w:type="spellEnd"/>
            <w:r>
              <w:rPr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100 1 03 02250 01 0000 110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624,4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100 1 03 02260 01 0000 110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-65,7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000 1 05 00000 00 0000 000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3025,4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000 1 05 03000 01 0000 110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3025,4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182 1 05 03010 01 0000 110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3025,4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000 1 06 00000 00 0000 000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3633,2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182 1 06 01000 00 0000 110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391,7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182 1 06 01030 10 0000 110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391,7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000 1 06 06000 00 0000 110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3241,5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000 1 06 06030 00 0000 110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с организаций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147,7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182 1 06 06033 10 0000 110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147,7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000 1 06 06040 00 0000 110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с физических лиц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3093,8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182 1 06 06043 10 0000 110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с физических лиц, обладающих земельным участком, </w:t>
            </w:r>
            <w:r>
              <w:rPr>
                <w:lang w:eastAsia="en-US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3093,8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8382,8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000 2 00 00000 00 0000 000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2531,8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000 2 02 00000 00 0000 000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000 2 02 10000 00 0000 150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46,6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000 2 02 16000 00 0000 150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Дотация на выравнивания бюджетной обеспеченности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46,6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229 2 02 16001 10 0001 150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A84" w:rsidRDefault="00DE0A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43,7</w:t>
            </w:r>
          </w:p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229  2 02 16001 10 0002 150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Дотация бюджетам сельских поселений на выравнивание бюджетной обеспеченности  за счет местного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000 </w:t>
            </w:r>
            <w:r>
              <w:rPr>
                <w:b/>
                <w:lang w:val="en-US" w:eastAsia="en-US"/>
              </w:rPr>
              <w:t>2 02 3</w:t>
            </w: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>000 0</w:t>
            </w:r>
            <w:r>
              <w:rPr>
                <w:b/>
                <w:lang w:eastAsia="en-US"/>
              </w:rPr>
              <w:t>0</w:t>
            </w:r>
            <w:r>
              <w:rPr>
                <w:b/>
                <w:lang w:val="en-US" w:eastAsia="en-US"/>
              </w:rPr>
              <w:t xml:space="preserve"> 0000 15</w:t>
            </w:r>
            <w:r>
              <w:rPr>
                <w:b/>
                <w:lang w:eastAsia="en-US"/>
              </w:rPr>
              <w:t>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115,2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000 2 02 35118 00 0000 150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229 2 02 35118 10 0000 150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Cs w:val="24"/>
                <w:lang w:eastAsia="en-US"/>
              </w:rPr>
      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000 2 02 20000 00 0000 150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2370,0</w:t>
            </w: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229 2 02 29999 10 0118 150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A84" w:rsidRDefault="00DE0A8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2370,0</w:t>
            </w:r>
          </w:p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DE0A84" w:rsidTr="00DE0A84"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0A84" w:rsidRDefault="00DE0A84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10914,6</w:t>
            </w:r>
          </w:p>
        </w:tc>
      </w:tr>
    </w:tbl>
    <w:p w:rsidR="00DE0A84" w:rsidRDefault="00DE0A84" w:rsidP="00252329">
      <w:pPr>
        <w:rPr>
          <w:b/>
          <w:szCs w:val="24"/>
        </w:rPr>
      </w:pPr>
    </w:p>
    <w:p w:rsidR="00DE0A84" w:rsidRDefault="00DE0A84" w:rsidP="00252329">
      <w:pPr>
        <w:rPr>
          <w:b/>
          <w:sz w:val="20"/>
        </w:rPr>
      </w:pPr>
    </w:p>
    <w:p w:rsidR="00252329" w:rsidRDefault="00252329" w:rsidP="00252329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</w:t>
      </w:r>
    </w:p>
    <w:p w:rsidR="00252329" w:rsidRDefault="00252329" w:rsidP="0025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52329" w:rsidRDefault="00252329" w:rsidP="00252329">
      <w:pPr>
        <w:rPr>
          <w:b/>
        </w:rPr>
      </w:pPr>
    </w:p>
    <w:p w:rsidR="00252329" w:rsidRDefault="00252329" w:rsidP="00252329">
      <w:pPr>
        <w:rPr>
          <w:b/>
        </w:rPr>
      </w:pPr>
    </w:p>
    <w:p w:rsidR="00252329" w:rsidRDefault="00252329" w:rsidP="00252329">
      <w:pPr>
        <w:rPr>
          <w:b/>
        </w:rPr>
      </w:pPr>
    </w:p>
    <w:p w:rsidR="00252329" w:rsidRDefault="00252329" w:rsidP="00252329">
      <w:pPr>
        <w:rPr>
          <w:b/>
        </w:rPr>
      </w:pPr>
    </w:p>
    <w:p w:rsidR="00252329" w:rsidRDefault="00252329" w:rsidP="00252329">
      <w:pPr>
        <w:rPr>
          <w:sz w:val="20"/>
        </w:rPr>
      </w:pPr>
    </w:p>
    <w:p w:rsidR="00EE0BDA" w:rsidRDefault="00EE0BDA" w:rsidP="00EE0BDA">
      <w:pPr>
        <w:jc w:val="both"/>
        <w:rPr>
          <w:b/>
          <w:szCs w:val="24"/>
        </w:rPr>
      </w:pPr>
    </w:p>
    <w:p w:rsidR="00AC261E" w:rsidRPr="00AC261E" w:rsidRDefault="00AC261E" w:rsidP="00AC261E">
      <w:pPr>
        <w:pStyle w:val="1"/>
        <w:jc w:val="right"/>
        <w:rPr>
          <w:b w:val="0"/>
          <w:sz w:val="20"/>
        </w:rPr>
      </w:pPr>
      <w:r w:rsidRPr="00AC261E">
        <w:rPr>
          <w:b w:val="0"/>
          <w:sz w:val="20"/>
        </w:rPr>
        <w:t>Приложение 2</w:t>
      </w:r>
    </w:p>
    <w:p w:rsidR="00AC261E" w:rsidRPr="00AC261E" w:rsidRDefault="00AC261E" w:rsidP="00AC261E">
      <w:pPr>
        <w:pStyle w:val="1"/>
        <w:jc w:val="right"/>
        <w:rPr>
          <w:b w:val="0"/>
          <w:sz w:val="20"/>
        </w:rPr>
      </w:pPr>
      <w:r w:rsidRPr="00AC261E">
        <w:rPr>
          <w:b w:val="0"/>
          <w:sz w:val="20"/>
        </w:rPr>
        <w:t xml:space="preserve">                                                                                                к  решению Совета депутатов</w:t>
      </w:r>
    </w:p>
    <w:p w:rsidR="00AC261E" w:rsidRPr="00AC261E" w:rsidRDefault="00AC261E" w:rsidP="00AC261E">
      <w:pPr>
        <w:jc w:val="right"/>
        <w:rPr>
          <w:sz w:val="20"/>
        </w:rPr>
      </w:pPr>
      <w:r w:rsidRPr="00AC261E">
        <w:rPr>
          <w:sz w:val="20"/>
        </w:rPr>
        <w:t xml:space="preserve">                                                                                       Андреевского муниципального образования</w:t>
      </w:r>
    </w:p>
    <w:p w:rsidR="009417FA" w:rsidRPr="00252329" w:rsidRDefault="00AC261E" w:rsidP="009417FA">
      <w:pPr>
        <w:pStyle w:val="1"/>
        <w:jc w:val="right"/>
        <w:rPr>
          <w:b w:val="0"/>
          <w:sz w:val="20"/>
        </w:rPr>
      </w:pPr>
      <w:r w:rsidRPr="00AC261E">
        <w:rPr>
          <w:b w:val="0"/>
          <w:sz w:val="20"/>
        </w:rPr>
        <w:t xml:space="preserve">                                                     </w:t>
      </w:r>
      <w:r>
        <w:rPr>
          <w:b w:val="0"/>
          <w:sz w:val="20"/>
        </w:rPr>
        <w:t xml:space="preserve">                     </w:t>
      </w:r>
      <w:r w:rsidR="00F565AB">
        <w:rPr>
          <w:b w:val="0"/>
          <w:sz w:val="20"/>
        </w:rPr>
        <w:t xml:space="preserve">               </w:t>
      </w:r>
      <w:r w:rsidR="009417FA" w:rsidRPr="00252329">
        <w:rPr>
          <w:b w:val="0"/>
          <w:sz w:val="20"/>
        </w:rPr>
        <w:t xml:space="preserve">                                                                           </w:t>
      </w:r>
      <w:r w:rsidR="009417FA">
        <w:rPr>
          <w:b w:val="0"/>
          <w:sz w:val="20"/>
        </w:rPr>
        <w:t xml:space="preserve">                             </w:t>
      </w:r>
      <w:r w:rsidR="009417FA" w:rsidRPr="00252329">
        <w:rPr>
          <w:b w:val="0"/>
          <w:sz w:val="20"/>
        </w:rPr>
        <w:t xml:space="preserve">от </w:t>
      </w:r>
      <w:r w:rsidR="009417FA">
        <w:rPr>
          <w:b w:val="0"/>
          <w:sz w:val="20"/>
        </w:rPr>
        <w:t xml:space="preserve"> 25.03. 2024</w:t>
      </w:r>
      <w:r w:rsidR="009417FA" w:rsidRPr="00252329">
        <w:rPr>
          <w:b w:val="0"/>
          <w:sz w:val="20"/>
        </w:rPr>
        <w:t xml:space="preserve"> г. №</w:t>
      </w:r>
      <w:r w:rsidR="009417FA">
        <w:rPr>
          <w:b w:val="0"/>
          <w:sz w:val="20"/>
        </w:rPr>
        <w:t>42</w:t>
      </w:r>
      <w:r w:rsidR="009417FA" w:rsidRPr="00252329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61E" w:rsidRPr="00AC261E" w:rsidRDefault="00AC261E" w:rsidP="00AC261E">
      <w:pPr>
        <w:pStyle w:val="1"/>
        <w:jc w:val="right"/>
        <w:rPr>
          <w:b w:val="0"/>
          <w:sz w:val="20"/>
        </w:rPr>
      </w:pPr>
    </w:p>
    <w:p w:rsidR="00AC261E" w:rsidRPr="00AC261E" w:rsidRDefault="00AC261E" w:rsidP="00AC261E">
      <w:pPr>
        <w:pStyle w:val="1"/>
        <w:rPr>
          <w:b w:val="0"/>
          <w:sz w:val="20"/>
        </w:rPr>
      </w:pPr>
      <w:r w:rsidRPr="00AC261E">
        <w:rPr>
          <w:b w:val="0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261E" w:rsidRDefault="00AC261E" w:rsidP="00AC261E">
      <w:pPr>
        <w:rPr>
          <w:b/>
        </w:rPr>
      </w:pPr>
      <w:r>
        <w:rPr>
          <w:b/>
        </w:rPr>
        <w:t xml:space="preserve">                                                               </w:t>
      </w:r>
    </w:p>
    <w:p w:rsidR="00AC261E" w:rsidRDefault="00AC261E" w:rsidP="00AC261E">
      <w:pPr>
        <w:rPr>
          <w:b/>
          <w:szCs w:val="24"/>
        </w:rPr>
      </w:pPr>
      <w:r>
        <w:rPr>
          <w:b/>
          <w:szCs w:val="24"/>
        </w:rPr>
        <w:t xml:space="preserve">                        Доходы </w:t>
      </w:r>
      <w:r w:rsidR="00D1609D">
        <w:rPr>
          <w:b/>
          <w:szCs w:val="24"/>
        </w:rPr>
        <w:t xml:space="preserve">Андреевского </w:t>
      </w:r>
      <w:r>
        <w:rPr>
          <w:b/>
          <w:szCs w:val="24"/>
        </w:rPr>
        <w:t xml:space="preserve"> му</w:t>
      </w:r>
      <w:r w:rsidR="00F565AB">
        <w:rPr>
          <w:b/>
          <w:szCs w:val="24"/>
        </w:rPr>
        <w:t>ниципального образования за 2023</w:t>
      </w:r>
      <w:r>
        <w:rPr>
          <w:b/>
          <w:szCs w:val="24"/>
        </w:rPr>
        <w:t xml:space="preserve"> год</w:t>
      </w:r>
    </w:p>
    <w:p w:rsidR="00AC261E" w:rsidRDefault="00AC261E" w:rsidP="00AC261E">
      <w:pPr>
        <w:rPr>
          <w:b/>
          <w:szCs w:val="24"/>
        </w:rPr>
      </w:pPr>
      <w:r>
        <w:rPr>
          <w:b/>
          <w:szCs w:val="24"/>
        </w:rPr>
        <w:t xml:space="preserve">                             по кодам видов доходов, подвидов доходов, классификации                            </w:t>
      </w:r>
    </w:p>
    <w:p w:rsidR="00AC261E" w:rsidRDefault="00AC261E" w:rsidP="00AC261E">
      <w:pPr>
        <w:rPr>
          <w:b/>
          <w:szCs w:val="24"/>
        </w:rPr>
      </w:pPr>
      <w:r>
        <w:rPr>
          <w:b/>
          <w:szCs w:val="24"/>
        </w:rPr>
        <w:t xml:space="preserve">              операций сектора государственного управления, относящихся к доходам </w:t>
      </w:r>
    </w:p>
    <w:p w:rsidR="00AC261E" w:rsidRDefault="00AC261E" w:rsidP="00AC261E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бюджета </w:t>
      </w:r>
    </w:p>
    <w:p w:rsidR="00F565AB" w:rsidRDefault="00F565AB" w:rsidP="00AC261E">
      <w:pPr>
        <w:rPr>
          <w:b/>
          <w:szCs w:val="24"/>
        </w:rPr>
      </w:pPr>
    </w:p>
    <w:tbl>
      <w:tblPr>
        <w:tblW w:w="9780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2693"/>
        <w:gridCol w:w="1559"/>
      </w:tblGrid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</w:t>
            </w:r>
          </w:p>
          <w:p w:rsidR="00F565AB" w:rsidRDefault="00F565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Наименование  доходов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Код бюджетной                  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классификации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3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Налоговые  и неналоговые доходы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8382,8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b/>
                <w:vertAlign w:val="superscript"/>
                <w:lang w:eastAsia="en-US"/>
              </w:rPr>
              <w:t>1</w:t>
            </w:r>
            <w:r>
              <w:rPr>
                <w:b/>
                <w:lang w:eastAsia="en-US"/>
              </w:rPr>
              <w:t xml:space="preserve"> и 228 Налогового кодекса Российской Федерации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платежа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Пени по платежу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1 01 02010 01 0000 110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1 01 02010 01 1000 110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1 01 02010 01 2100 110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1 01 02010 01 3000 110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211,3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211,3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0,0                    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5000000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платежа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Пени по платежу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1 01 02080 01 0000 110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1 01 02080 01 1000 110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1 01 02080 01 2100 110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1 01 02080 01 3000 110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30,2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65AB" w:rsidTr="00F565AB">
        <w:trPr>
          <w:trHeight w:val="185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платежа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Пени по платежу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1 01 02130 01 0000 110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1 01 02130 01 1000 110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1 01 02130 01 2100 110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1 01 02130 01 3000 110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19,5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19,5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0,0</w:t>
            </w:r>
          </w:p>
        </w:tc>
      </w:tr>
      <w:tr w:rsidR="00F565AB" w:rsidTr="00F565AB">
        <w:trPr>
          <w:trHeight w:val="1859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платежа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Пени по платежу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1 01 02140 01 0000 110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1 01 02140 01 1000 110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1 01 02140 01 2000 110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1 01 02140 01 3000 110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297,4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297,4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1 03 02230 01 0000 110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1 03 02231 01 0000 110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604,0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604,0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Доходы от уплаты акцизов на моторные масла для дизельных и карбюраторных (</w:t>
            </w:r>
            <w:proofErr w:type="spellStart"/>
            <w:r>
              <w:rPr>
                <w:b/>
                <w:lang w:eastAsia="en-US"/>
              </w:rPr>
              <w:t>инжекторных</w:t>
            </w:r>
            <w:proofErr w:type="spellEnd"/>
            <w:r>
              <w:rPr>
                <w:b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1 03 02240 01 0000 110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1 03 02241 01 0000 110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3,1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1 03 02250 01 0000 110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1 03 02251 01 0000 110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624,4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624,4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>Сумма платежа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1 03 02260 01 0000 110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1 03 02261 01 0000 110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-65,7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-65,7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Единый сельскохозяйственный налог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платежа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Пени по платежу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1 05 03010 01 0000 110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1 05 03010 01 1000 110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1 05 03010 01 2100 110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1 05 03010 01 3000  110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3025,4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3025,2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0,2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платежа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Пени по платежу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1 06 01030 10 0000 110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1 06 01030 10 1000 110  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1 06 01030 10 2100 110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1 06 01030 10 3000 110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391,7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391,7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платежа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Пени по платежу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1 06 06033 10 0000 110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1 06 06033 10 1000 110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1 06 06033 10 2100 110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1 06 06033 10 3000 110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147,7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147,7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платежа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Пени по платежу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денежных взысканий (штрафов)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1 06 06043 10 0000 110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1 06 06043 10 1000 110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1 06 06043 10 2100 110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1 06 06043 10 3000 110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3093,8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3093,8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2 00 00000 00 0000 000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2531,8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Дотация бюджетам бюджетной системы Российский Федерации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b/>
                <w:lang w:eastAsia="en-US"/>
              </w:rPr>
            </w:pP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2 02 10000 00 0000 150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b/>
                <w:lang w:eastAsia="en-US"/>
              </w:rPr>
            </w:pP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46,6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2 02 16001 10 0001 150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43,7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Дотация бюджетам сельских поселений на выравнивание бюджетной обеспеченности  за счет местного бюджета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2 02 16001 10 0002 150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Субсидии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2 02 20000 00 0000 150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2370,0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2 02 29999 10 0118 150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2370,0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2 02 30000 00 0000 150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115,2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Cs w:val="24"/>
                <w:lang w:eastAsia="en-US"/>
              </w:rPr>
      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szCs w:val="24"/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szCs w:val="24"/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szCs w:val="24"/>
                <w:lang w:eastAsia="en-US"/>
              </w:rPr>
            </w:pP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2 02 35118 10 0000 150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spacing w:line="276" w:lineRule="auto"/>
              <w:rPr>
                <w:lang w:eastAsia="en-US"/>
              </w:rPr>
            </w:pPr>
          </w:p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115,2</w:t>
            </w:r>
          </w:p>
        </w:tc>
      </w:tr>
      <w:tr w:rsidR="00F565AB" w:rsidTr="00F565AB"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565AB" w:rsidRDefault="00F565AB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10914,6</w:t>
            </w:r>
          </w:p>
        </w:tc>
      </w:tr>
    </w:tbl>
    <w:p w:rsidR="00F565AB" w:rsidRDefault="00F565AB" w:rsidP="00AC261E">
      <w:pPr>
        <w:rPr>
          <w:b/>
          <w:sz w:val="20"/>
        </w:rPr>
      </w:pPr>
    </w:p>
    <w:p w:rsidR="00AC261E" w:rsidRDefault="00AC261E" w:rsidP="00AC261E">
      <w:pPr>
        <w:rPr>
          <w:b/>
          <w:szCs w:val="24"/>
        </w:rPr>
      </w:pPr>
      <w:r>
        <w:rPr>
          <w:b/>
          <w:szCs w:val="24"/>
        </w:rPr>
        <w:t xml:space="preserve">                                          </w:t>
      </w:r>
    </w:p>
    <w:tbl>
      <w:tblPr>
        <w:tblpPr w:leftFromText="180" w:rightFromText="180" w:vertAnchor="text" w:horzAnchor="page" w:tblpX="676" w:tblpY="-277"/>
        <w:tblW w:w="14820" w:type="dxa"/>
        <w:tblLayout w:type="fixed"/>
        <w:tblLook w:val="04A0" w:firstRow="1" w:lastRow="0" w:firstColumn="1" w:lastColumn="0" w:noHBand="0" w:noVBand="1"/>
      </w:tblPr>
      <w:tblGrid>
        <w:gridCol w:w="3795"/>
        <w:gridCol w:w="1276"/>
        <w:gridCol w:w="1782"/>
        <w:gridCol w:w="537"/>
        <w:gridCol w:w="3676"/>
        <w:gridCol w:w="2580"/>
        <w:gridCol w:w="1174"/>
      </w:tblGrid>
      <w:tr w:rsidR="009417FA" w:rsidTr="009417FA">
        <w:trPr>
          <w:gridAfter w:val="1"/>
          <w:wAfter w:w="1174" w:type="dxa"/>
          <w:trHeight w:val="375"/>
        </w:trPr>
        <w:tc>
          <w:tcPr>
            <w:tcW w:w="3795" w:type="dxa"/>
            <w:noWrap/>
            <w:vAlign w:val="bottom"/>
            <w:hideMark/>
          </w:tcPr>
          <w:p w:rsidR="009417FA" w:rsidRDefault="009417FA" w:rsidP="009417F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417FA" w:rsidRDefault="009417FA" w:rsidP="009417F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9417FA" w:rsidRDefault="009417FA" w:rsidP="009417F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9417FA" w:rsidRDefault="009417FA" w:rsidP="009417FA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56" w:type="dxa"/>
            <w:gridSpan w:val="2"/>
            <w:noWrap/>
            <w:vAlign w:val="bottom"/>
            <w:hideMark/>
          </w:tcPr>
          <w:p w:rsidR="009417FA" w:rsidRDefault="009417FA" w:rsidP="009417FA">
            <w:pPr>
              <w:rPr>
                <w:szCs w:val="24"/>
              </w:rPr>
            </w:pPr>
            <w:r>
              <w:rPr>
                <w:szCs w:val="24"/>
              </w:rPr>
              <w:t>Приложение 3</w:t>
            </w:r>
          </w:p>
        </w:tc>
      </w:tr>
      <w:tr w:rsidR="009417FA" w:rsidTr="009417FA">
        <w:trPr>
          <w:trHeight w:val="375"/>
        </w:trPr>
        <w:tc>
          <w:tcPr>
            <w:tcW w:w="14820" w:type="dxa"/>
            <w:gridSpan w:val="7"/>
            <w:noWrap/>
            <w:vAlign w:val="bottom"/>
            <w:hideMark/>
          </w:tcPr>
          <w:p w:rsidR="009417FA" w:rsidRDefault="009417FA" w:rsidP="009417FA">
            <w:pPr>
              <w:rPr>
                <w:szCs w:val="24"/>
              </w:rPr>
            </w:pPr>
            <w:r>
              <w:rPr>
                <w:szCs w:val="24"/>
              </w:rPr>
              <w:t xml:space="preserve">          к  решению Совета депутатов Андреевского муниципального образования  №42</w:t>
            </w:r>
          </w:p>
          <w:p w:rsidR="009417FA" w:rsidRDefault="009417FA" w:rsidP="009417FA">
            <w:pPr>
              <w:rPr>
                <w:szCs w:val="24"/>
              </w:rPr>
            </w:pPr>
            <w:r>
              <w:rPr>
                <w:szCs w:val="24"/>
              </w:rPr>
              <w:t xml:space="preserve">     от   25.03.2024  г.</w:t>
            </w:r>
          </w:p>
        </w:tc>
      </w:tr>
      <w:tr w:rsidR="009417FA" w:rsidTr="009417FA">
        <w:trPr>
          <w:gridAfter w:val="1"/>
          <w:wAfter w:w="1174" w:type="dxa"/>
          <w:trHeight w:val="375"/>
        </w:trPr>
        <w:tc>
          <w:tcPr>
            <w:tcW w:w="3795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6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417FA" w:rsidTr="009417FA">
        <w:trPr>
          <w:gridAfter w:val="1"/>
          <w:wAfter w:w="1174" w:type="dxa"/>
          <w:trHeight w:val="80"/>
        </w:trPr>
        <w:tc>
          <w:tcPr>
            <w:tcW w:w="3795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6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417FA" w:rsidTr="009417FA">
        <w:trPr>
          <w:gridAfter w:val="1"/>
          <w:wAfter w:w="1174" w:type="dxa"/>
          <w:trHeight w:val="80"/>
        </w:trPr>
        <w:tc>
          <w:tcPr>
            <w:tcW w:w="3795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6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417FA" w:rsidTr="009417FA">
        <w:trPr>
          <w:gridAfter w:val="1"/>
          <w:wAfter w:w="1174" w:type="dxa"/>
          <w:trHeight w:val="80"/>
        </w:trPr>
        <w:tc>
          <w:tcPr>
            <w:tcW w:w="3795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82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76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80" w:type="dxa"/>
            <w:noWrap/>
            <w:vAlign w:val="bottom"/>
            <w:hideMark/>
          </w:tcPr>
          <w:p w:rsidR="009417FA" w:rsidRDefault="009417FA" w:rsidP="009417FA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9417FA" w:rsidRPr="00B23309" w:rsidTr="009417FA">
        <w:trPr>
          <w:gridAfter w:val="1"/>
          <w:wAfter w:w="1174" w:type="dxa"/>
          <w:trHeight w:val="750"/>
        </w:trPr>
        <w:tc>
          <w:tcPr>
            <w:tcW w:w="13646" w:type="dxa"/>
            <w:gridSpan w:val="6"/>
            <w:vAlign w:val="bottom"/>
          </w:tcPr>
          <w:p w:rsidR="009417FA" w:rsidRPr="00B23309" w:rsidRDefault="009417FA" w:rsidP="009417FA">
            <w:pPr>
              <w:rPr>
                <w:b/>
                <w:bCs/>
                <w:sz w:val="26"/>
                <w:szCs w:val="26"/>
              </w:rPr>
            </w:pPr>
            <w:r w:rsidRPr="00B23309">
              <w:rPr>
                <w:b/>
                <w:bCs/>
                <w:sz w:val="26"/>
                <w:szCs w:val="26"/>
              </w:rPr>
              <w:t xml:space="preserve">Ведомственная структура расходов бюджета администрации </w:t>
            </w:r>
          </w:p>
          <w:p w:rsidR="009417FA" w:rsidRDefault="009417FA" w:rsidP="009417FA">
            <w:pPr>
              <w:rPr>
                <w:b/>
                <w:bCs/>
                <w:sz w:val="26"/>
                <w:szCs w:val="26"/>
              </w:rPr>
            </w:pPr>
            <w:r w:rsidRPr="00B23309">
              <w:rPr>
                <w:b/>
                <w:bCs/>
                <w:sz w:val="26"/>
                <w:szCs w:val="26"/>
              </w:rPr>
              <w:t>Андреевского  муниципального образования на 202</w:t>
            </w:r>
            <w:r>
              <w:rPr>
                <w:b/>
                <w:bCs/>
                <w:sz w:val="26"/>
                <w:szCs w:val="26"/>
              </w:rPr>
              <w:t>3</w:t>
            </w:r>
            <w:r w:rsidRPr="00B23309">
              <w:rPr>
                <w:b/>
                <w:bCs/>
                <w:sz w:val="26"/>
                <w:szCs w:val="26"/>
              </w:rPr>
              <w:t xml:space="preserve"> год</w:t>
            </w:r>
          </w:p>
          <w:p w:rsidR="009417FA" w:rsidRDefault="009417FA" w:rsidP="009417FA">
            <w:pPr>
              <w:rPr>
                <w:b/>
                <w:bCs/>
                <w:sz w:val="26"/>
                <w:szCs w:val="26"/>
              </w:rPr>
            </w:pPr>
          </w:p>
          <w:tbl>
            <w:tblPr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297"/>
              <w:gridCol w:w="708"/>
              <w:gridCol w:w="567"/>
              <w:gridCol w:w="709"/>
              <w:gridCol w:w="1701"/>
              <w:gridCol w:w="709"/>
              <w:gridCol w:w="1276"/>
            </w:tblGrid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Код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Раз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дел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Под раз дел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Вид рас хо </w:t>
                  </w:r>
                  <w:proofErr w:type="spellStart"/>
                  <w:r>
                    <w:rPr>
                      <w:b/>
                      <w:bCs/>
                      <w:szCs w:val="24"/>
                    </w:rPr>
                    <w:t>дов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Сумма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jc w:val="center"/>
                    <w:rPr>
                      <w:b/>
                      <w:bCs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тыс.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рублей</w:t>
                  </w:r>
                </w:p>
              </w:tc>
            </w:tr>
            <w:tr w:rsidR="009417FA" w:rsidTr="00654FAC">
              <w:trPr>
                <w:trHeight w:val="437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 xml:space="preserve"> Администрация Андреевского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b/>
                      <w:bCs/>
                      <w:szCs w:val="24"/>
                      <w:lang w:eastAsia="en-US"/>
                    </w:rPr>
                  </w:pPr>
                  <w:r>
                    <w:rPr>
                      <w:b/>
                      <w:bCs/>
                      <w:szCs w:val="24"/>
                    </w:rPr>
                    <w:t>10015,0</w:t>
                  </w:r>
                </w:p>
              </w:tc>
            </w:tr>
            <w:tr w:rsidR="009417FA" w:rsidTr="00654FAC">
              <w:trPr>
                <w:trHeight w:val="294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4221,6</w:t>
                  </w:r>
                </w:p>
              </w:tc>
            </w:tr>
            <w:tr w:rsidR="009417FA" w:rsidTr="00654FAC">
              <w:trPr>
                <w:trHeight w:val="69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3713,3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3713,3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3713,3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обеспечение деятельности главы администрации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21 3 00 02100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948,3</w:t>
                  </w:r>
                </w:p>
              </w:tc>
            </w:tr>
            <w:tr w:rsidR="009417FA" w:rsidTr="00654FAC">
              <w:trPr>
                <w:trHeight w:val="346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21 3 00 02100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948,3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выплаты персоналу государственных(муниципальных)органов.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21 3 00 02100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948,3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обеспечение функций центрального аппарата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21 3 00 02200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2607,9</w:t>
                  </w:r>
                </w:p>
              </w:tc>
            </w:tr>
            <w:tr w:rsidR="009417FA" w:rsidTr="00654FAC">
              <w:trPr>
                <w:trHeight w:val="114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ind w:left="596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21 3 00 02200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1768,3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21 3 00 02200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1768,3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21 3 00 02200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839,6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21 3 00 02200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839,6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Уплата налога на имущество организаций и транспортного налога органами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21 3 00 06100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157,1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21 3 00 06100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157,1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21 3 00 06100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157,1</w:t>
                  </w:r>
                </w:p>
              </w:tc>
            </w:tr>
            <w:tr w:rsidR="009417FA" w:rsidTr="00654FAC">
              <w:trPr>
                <w:trHeight w:val="69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70,0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70,0</w:t>
                  </w:r>
                </w:p>
              </w:tc>
            </w:tr>
            <w:tr w:rsidR="009417FA" w:rsidTr="00654FAC">
              <w:trPr>
                <w:trHeight w:val="114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20 0 00 06010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70,0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20 0 00 06010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70,0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20 0 00 06010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70,0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215,9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Проведение выборов и референдумов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215,9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02 0 00 00020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215,9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02 0 00 00020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215,9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02 0 00 00020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215,9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222,4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210,0</w:t>
                  </w:r>
                </w:p>
              </w:tc>
            </w:tr>
            <w:tr w:rsidR="009417FA" w:rsidTr="00654FAC">
              <w:trPr>
                <w:trHeight w:val="13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20 0 00 06020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210,0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Межбюджетные трансферты.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20 0 00 06020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210,0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20 0 00 06020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210,0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4,3</w:t>
                  </w:r>
                </w:p>
              </w:tc>
            </w:tr>
            <w:tr w:rsidR="009417FA" w:rsidTr="00654FAC">
              <w:trPr>
                <w:trHeight w:val="204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государственных функций связанных с общегосударственным управлением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29 3 00 00000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4,3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Членские взносы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29 3 00 06600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4,3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29 3 00 06600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4,3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29 3 00 06600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4,3</w:t>
                  </w:r>
                </w:p>
              </w:tc>
            </w:tr>
            <w:tr w:rsidR="009417FA" w:rsidTr="00654FAC">
              <w:trPr>
                <w:trHeight w:val="91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P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Муниципальная программа "Борьба с геморрагической лихорадкой на территории Андреевского муниципального образования на 2023 </w:t>
                  </w:r>
                  <w:r>
                    <w:rPr>
                      <w:szCs w:val="24"/>
                    </w:rPr>
                    <w:lastRenderedPageBreak/>
                    <w:t>год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6Ц 0 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8,1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 xml:space="preserve">Основное мероприятие "Проведение </w:t>
                  </w:r>
                  <w:proofErr w:type="spellStart"/>
                  <w:r>
                    <w:rPr>
                      <w:szCs w:val="24"/>
                    </w:rPr>
                    <w:t>дератизационных</w:t>
                  </w:r>
                  <w:proofErr w:type="spellEnd"/>
                  <w:r>
                    <w:rPr>
                      <w:szCs w:val="24"/>
                    </w:rPr>
                    <w:t xml:space="preserve"> мероприятий на территории муниципального образования"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6Ц 0 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8,1</w:t>
                  </w:r>
                </w:p>
              </w:tc>
            </w:tr>
            <w:tr w:rsidR="009417FA" w:rsidTr="00654FAC">
              <w:trPr>
                <w:trHeight w:val="69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Реализация основного мероприятия "Проведение </w:t>
                  </w:r>
                  <w:proofErr w:type="spellStart"/>
                  <w:r>
                    <w:rPr>
                      <w:szCs w:val="24"/>
                    </w:rPr>
                    <w:t>дератизационных</w:t>
                  </w:r>
                  <w:proofErr w:type="spellEnd"/>
                  <w:r>
                    <w:rPr>
                      <w:szCs w:val="24"/>
                    </w:rPr>
                    <w:t xml:space="preserve"> мероприятий на территории муниципального образования"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6Ц 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8,1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6Ц 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8,1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6Ц 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8,1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115,2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115,2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за счет межбюджетных трансфертов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115,2</w:t>
                  </w:r>
                </w:p>
              </w:tc>
            </w:tr>
            <w:tr w:rsidR="009417FA" w:rsidTr="00654FAC">
              <w:trPr>
                <w:trHeight w:val="69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115,2</w:t>
                  </w:r>
                </w:p>
              </w:tc>
            </w:tr>
            <w:tr w:rsidR="009417FA" w:rsidTr="00654FAC">
              <w:trPr>
                <w:trHeight w:val="114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111,8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111,8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Закупка товаров, работ и услуг для государственных (муниципальных) </w:t>
                  </w:r>
                  <w:r>
                    <w:rPr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3,4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20 0 00 51180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3,4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3567,9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3567,9</w:t>
                  </w:r>
                </w:p>
              </w:tc>
            </w:tr>
            <w:tr w:rsidR="009417FA" w:rsidTr="00654FAC">
              <w:trPr>
                <w:trHeight w:val="114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Андреевского муниципального образования </w:t>
                  </w:r>
                  <w:proofErr w:type="spellStart"/>
                  <w:r>
                    <w:rPr>
                      <w:szCs w:val="24"/>
                    </w:rPr>
                    <w:t>Екатериновского</w:t>
                  </w:r>
                  <w:proofErr w:type="spellEnd"/>
                  <w:r>
                    <w:rPr>
                      <w:szCs w:val="24"/>
                    </w:rPr>
                    <w:t xml:space="preserve"> муниципального района Саратовской области на 2022-2024 годы»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6Y 0 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3567,9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Проектно-сметный расчет ремонта автомобильных дорог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6Y 0 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92,7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6Y 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92,7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6Y 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92,7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государственных(муниципальных)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6Y 001Н0000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92,7</w:t>
                  </w:r>
                </w:p>
              </w:tc>
            </w:tr>
            <w:tr w:rsidR="009417FA" w:rsidTr="00654FAC">
              <w:trPr>
                <w:trHeight w:val="91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6Y 0 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255,0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6Y 002Н0000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255,0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6Y 002Н0000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255,0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Иные закупки товаров, работ и услуг для государственных (муниципальных) </w:t>
                  </w:r>
                  <w:r>
                    <w:rPr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6Y 002Н0000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255,0</w:t>
                  </w:r>
                </w:p>
              </w:tc>
            </w:tr>
            <w:tr w:rsidR="009417FA" w:rsidTr="00654FAC">
              <w:trPr>
                <w:trHeight w:val="69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Ремонт автомобильных дорог (ямочный ремонт с асфальтовым покрытием, отсыпка горной массой грунтовое покрытие)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6Y 0 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3220,2</w:t>
                  </w:r>
                </w:p>
              </w:tc>
            </w:tr>
            <w:tr w:rsidR="009417FA" w:rsidTr="00654FAC">
              <w:trPr>
                <w:trHeight w:val="91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6Y 003D7610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2370,0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6Y 003D7610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2370,0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6Y 003D7610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2370,0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мероприятия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6Y 003Н0000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850,2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6Y 003Н0000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850,2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государственных(муниципальных)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6Y 003Н0000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850,2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1580,6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1580,6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Благоустройство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219,6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22 0 00 00100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184,6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22 0 00 00100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184,6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22 0 00 00100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184,6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 xml:space="preserve">Прочие мероприятия в области благоустройства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22 0 00 00500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35,0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22 0 00 00500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35,0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22 0 00 00500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35,0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Расходы по исполнению отдельных обязательств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5,8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Погашение просроченной кредиторской задолженности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29 1 00 00000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5,8</w:t>
                  </w:r>
                </w:p>
              </w:tc>
            </w:tr>
            <w:tr w:rsidR="009417FA" w:rsidTr="00654FAC">
              <w:trPr>
                <w:trHeight w:val="346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29 1 00 94300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5,8</w:t>
                  </w:r>
                </w:p>
              </w:tc>
            </w:tr>
            <w:tr w:rsidR="009417FA" w:rsidTr="00654FAC">
              <w:trPr>
                <w:trHeight w:val="204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29 1 00 94300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5,8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29 1 00 94300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5,8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Муниципальная программа  "Комплексное благоустройство территории  Андреевского муниципального образования на 2023 год"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942,4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Основное мероприятие "Благоустройство территории муниципального образования"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813,6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основного мероприятия "Благоустройство территории муниципальных образований"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 0 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813,6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Закупка товаров, работ и услуг для государственных (муниципальных) </w:t>
                  </w:r>
                  <w:r>
                    <w:rPr>
                      <w:szCs w:val="24"/>
                    </w:rPr>
                    <w:lastRenderedPageBreak/>
                    <w:t>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 0 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813,6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 0 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813,6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Основное мероприятие "Содержание мест захоронения"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 0 02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2,7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основного мероприятия "Содержание мест захоронения"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 0 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2,7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 0 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2,7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 0 02Н0000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2,7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Основное мероприятие "Развитие сетей уличного освещения"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 0 04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126,1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основного мероприятия "Развитие сетей уличного освещения"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 0 04Н0000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126,1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 0 04Н0000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126,1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Иные 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6Б 0 04Н0000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126,1</w:t>
                  </w:r>
                </w:p>
              </w:tc>
            </w:tr>
            <w:tr w:rsidR="009417FA" w:rsidTr="00654FAC">
              <w:trPr>
                <w:trHeight w:val="69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Муниципальная программа  "Организация водоснабжения на территории Андреевского муниципального образования на 2023 год"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6Г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412,8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Основное мероприятие "Развитие сетей водоснабжения"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6Г 0 01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412,8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Реализация основного мероприятия "Развитие сетей водоснабжения"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6Г 0 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412,8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Закупка товаров, работ и услуг для государственных(муниципальных)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6Г 0 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412,8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lastRenderedPageBreak/>
                    <w:t>Иные закупки товаров, работ и услуг для государственных(муниципальных) нужд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6Г 0 01Н0000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412,8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529,7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529,7</w:t>
                  </w:r>
                </w:p>
              </w:tc>
            </w:tr>
            <w:tr w:rsidR="009417FA" w:rsidTr="00654FAC">
              <w:trPr>
                <w:trHeight w:val="46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Социальная поддержка и социальное обслуживание граждан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23 0 00 00000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529,7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 xml:space="preserve">Доплаты к пенсии муниципальным служащим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23 0 00 20010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529,7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23 0 00 20010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529,7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229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23 0 00 20010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center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szCs w:val="24"/>
                      <w:lang w:eastAsia="en-US"/>
                    </w:rPr>
                  </w:pPr>
                  <w:r>
                    <w:rPr>
                      <w:szCs w:val="24"/>
                    </w:rPr>
                    <w:t>529,7</w:t>
                  </w:r>
                </w:p>
              </w:tc>
            </w:tr>
            <w:tr w:rsidR="009417FA" w:rsidTr="00654FAC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ИТОГО  РАСХОДОВ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jc w:val="right"/>
                    <w:rPr>
                      <w:b/>
                      <w:szCs w:val="24"/>
                      <w:lang w:eastAsia="en-US"/>
                    </w:rPr>
                  </w:pPr>
                  <w:r>
                    <w:rPr>
                      <w:b/>
                      <w:szCs w:val="24"/>
                    </w:rPr>
                    <w:t>10015,0</w:t>
                  </w:r>
                </w:p>
              </w:tc>
            </w:tr>
          </w:tbl>
          <w:p w:rsidR="009417FA" w:rsidRDefault="009417FA" w:rsidP="009417FA">
            <w:pPr>
              <w:rPr>
                <w:b/>
                <w:bCs/>
                <w:sz w:val="26"/>
                <w:szCs w:val="26"/>
              </w:rPr>
            </w:pPr>
          </w:p>
          <w:p w:rsidR="009417FA" w:rsidRPr="00B23309" w:rsidRDefault="009417FA" w:rsidP="009417FA">
            <w:pPr>
              <w:rPr>
                <w:b/>
                <w:bCs/>
                <w:sz w:val="26"/>
                <w:szCs w:val="26"/>
              </w:rPr>
            </w:pPr>
          </w:p>
          <w:p w:rsidR="009417FA" w:rsidRPr="00B23309" w:rsidRDefault="009417FA" w:rsidP="009417FA">
            <w:pPr>
              <w:rPr>
                <w:rFonts w:asciiTheme="minorHAnsi" w:eastAsiaTheme="minorHAnsi" w:hAnsiTheme="minorHAnsi" w:cstheme="minorBidi"/>
                <w:color w:val="auto"/>
                <w:sz w:val="26"/>
                <w:szCs w:val="26"/>
                <w:lang w:eastAsia="en-US"/>
              </w:rPr>
            </w:pPr>
          </w:p>
          <w:p w:rsidR="009417FA" w:rsidRPr="00B23309" w:rsidRDefault="009417FA" w:rsidP="009417FA">
            <w:pPr>
              <w:rPr>
                <w:sz w:val="26"/>
                <w:szCs w:val="26"/>
              </w:rPr>
            </w:pPr>
          </w:p>
          <w:p w:rsidR="009417FA" w:rsidRPr="00B23309" w:rsidRDefault="009417FA" w:rsidP="009417FA">
            <w:pPr>
              <w:rPr>
                <w:sz w:val="26"/>
                <w:szCs w:val="26"/>
              </w:rPr>
            </w:pPr>
          </w:p>
          <w:p w:rsidR="009417FA" w:rsidRPr="00B23309" w:rsidRDefault="009417FA" w:rsidP="009417FA">
            <w:pPr>
              <w:rPr>
                <w:rFonts w:asciiTheme="minorHAnsi" w:hAnsiTheme="minorHAnsi" w:cstheme="minorBidi"/>
                <w:sz w:val="26"/>
                <w:szCs w:val="26"/>
              </w:rPr>
            </w:pPr>
          </w:p>
          <w:p w:rsidR="009417FA" w:rsidRPr="00B23309" w:rsidRDefault="009417FA" w:rsidP="009417FA">
            <w:pPr>
              <w:rPr>
                <w:sz w:val="26"/>
                <w:szCs w:val="26"/>
              </w:rPr>
            </w:pPr>
          </w:p>
          <w:p w:rsidR="009417FA" w:rsidRPr="00B23309" w:rsidRDefault="009417FA" w:rsidP="009417FA">
            <w:pPr>
              <w:rPr>
                <w:sz w:val="26"/>
                <w:szCs w:val="26"/>
              </w:rPr>
            </w:pPr>
          </w:p>
          <w:p w:rsidR="009417FA" w:rsidRPr="00B23309" w:rsidRDefault="009417FA" w:rsidP="009417FA">
            <w:pPr>
              <w:rPr>
                <w:sz w:val="26"/>
                <w:szCs w:val="26"/>
              </w:rPr>
            </w:pPr>
          </w:p>
          <w:tbl>
            <w:tblPr>
              <w:tblW w:w="10726" w:type="dxa"/>
              <w:tblLayout w:type="fixed"/>
              <w:tblLook w:val="04A0" w:firstRow="1" w:lastRow="0" w:firstColumn="1" w:lastColumn="0" w:noHBand="0" w:noVBand="1"/>
            </w:tblPr>
            <w:tblGrid>
              <w:gridCol w:w="2098"/>
              <w:gridCol w:w="2099"/>
              <w:gridCol w:w="1374"/>
              <w:gridCol w:w="1785"/>
              <w:gridCol w:w="1979"/>
              <w:gridCol w:w="1155"/>
              <w:gridCol w:w="236"/>
            </w:tblGrid>
            <w:tr w:rsidR="009417FA" w:rsidRPr="00B23309" w:rsidTr="009417FA">
              <w:trPr>
                <w:trHeight w:val="315"/>
              </w:trPr>
              <w:tc>
                <w:tcPr>
                  <w:tcW w:w="4197" w:type="dxa"/>
                  <w:gridSpan w:val="2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374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after="200"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764" w:type="dxa"/>
                  <w:gridSpan w:val="2"/>
                  <w:noWrap/>
                  <w:vAlign w:val="bottom"/>
                  <w:hideMark/>
                </w:tcPr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  <w:r w:rsidRPr="00B23309">
                    <w:rPr>
                      <w:sz w:val="26"/>
                      <w:szCs w:val="26"/>
                    </w:rPr>
                    <w:t xml:space="preserve">                 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Pr="00B23309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  <w:r w:rsidRPr="00B23309">
                    <w:rPr>
                      <w:sz w:val="26"/>
                      <w:szCs w:val="26"/>
                    </w:rPr>
                    <w:lastRenderedPageBreak/>
                    <w:t xml:space="preserve"> Приложение 4</w:t>
                  </w:r>
                </w:p>
              </w:tc>
              <w:tc>
                <w:tcPr>
                  <w:tcW w:w="1155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9417FA" w:rsidRPr="009417FA" w:rsidTr="009417FA">
              <w:trPr>
                <w:gridAfter w:val="1"/>
                <w:wAfter w:w="236" w:type="dxa"/>
                <w:trHeight w:val="315"/>
              </w:trPr>
              <w:tc>
                <w:tcPr>
                  <w:tcW w:w="10490" w:type="dxa"/>
                  <w:gridSpan w:val="6"/>
                  <w:noWrap/>
                  <w:vAlign w:val="bottom"/>
                  <w:hideMark/>
                </w:tcPr>
                <w:p w:rsidR="009417FA" w:rsidRP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  <w:r w:rsidRPr="009417FA">
                    <w:rPr>
                      <w:sz w:val="26"/>
                      <w:szCs w:val="26"/>
                    </w:rPr>
                    <w:lastRenderedPageBreak/>
                    <w:t xml:space="preserve">к  решению Совета депутатов Андреевского  муниципального образования </w:t>
                  </w:r>
                </w:p>
                <w:p w:rsidR="009417FA" w:rsidRPr="009417FA" w:rsidRDefault="009417FA" w:rsidP="0000636D">
                  <w:pPr>
                    <w:pStyle w:val="1"/>
                    <w:framePr w:hSpace="180" w:wrap="around" w:vAnchor="text" w:hAnchor="page" w:x="676" w:y="-277"/>
                    <w:rPr>
                      <w:b w:val="0"/>
                      <w:sz w:val="26"/>
                      <w:szCs w:val="26"/>
                    </w:rPr>
                  </w:pPr>
                  <w:r w:rsidRPr="009417FA">
                    <w:rPr>
                      <w:sz w:val="26"/>
                      <w:szCs w:val="26"/>
                    </w:rPr>
                    <w:t xml:space="preserve">                                                                                    </w:t>
                  </w:r>
                  <w:r w:rsidRPr="009417FA">
                    <w:rPr>
                      <w:b w:val="0"/>
                      <w:sz w:val="26"/>
                      <w:szCs w:val="26"/>
                    </w:rPr>
                    <w:t xml:space="preserve">                                                                           </w:t>
                  </w:r>
                  <w:r>
                    <w:rPr>
                      <w:b w:val="0"/>
                      <w:sz w:val="26"/>
                      <w:szCs w:val="26"/>
                    </w:rPr>
                    <w:t xml:space="preserve">         </w:t>
                  </w:r>
                  <w:r w:rsidRPr="009417FA">
                    <w:rPr>
                      <w:b w:val="0"/>
                      <w:sz w:val="26"/>
                      <w:szCs w:val="26"/>
                    </w:rPr>
                    <w:t xml:space="preserve">от  25.03. 2024 г. №42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</w:p>
                <w:p w:rsidR="009417FA" w:rsidRPr="009417FA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</w:tc>
            </w:tr>
            <w:tr w:rsidR="009417FA" w:rsidRPr="00B23309" w:rsidTr="009417FA">
              <w:trPr>
                <w:trHeight w:val="300"/>
              </w:trPr>
              <w:tc>
                <w:tcPr>
                  <w:tcW w:w="2098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099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374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785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979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155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9417FA" w:rsidRPr="00B23309" w:rsidTr="009417FA">
              <w:trPr>
                <w:trHeight w:val="300"/>
              </w:trPr>
              <w:tc>
                <w:tcPr>
                  <w:tcW w:w="2098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099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374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785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979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1155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9417FA" w:rsidRPr="00B23309" w:rsidTr="009417FA">
              <w:trPr>
                <w:trHeight w:val="660"/>
              </w:trPr>
              <w:tc>
                <w:tcPr>
                  <w:tcW w:w="10490" w:type="dxa"/>
                  <w:gridSpan w:val="6"/>
                  <w:vMerge w:val="restart"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rPr>
                      <w:b/>
                      <w:bCs/>
                      <w:sz w:val="26"/>
                      <w:szCs w:val="26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b/>
                      <w:bCs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sz w:val="26"/>
                      <w:szCs w:val="26"/>
                    </w:rPr>
                    <w:t xml:space="preserve"> видов расходов бюджета на 2023</w:t>
                  </w:r>
                  <w:r w:rsidRPr="00B23309">
                    <w:rPr>
                      <w:b/>
                      <w:bCs/>
                      <w:sz w:val="26"/>
                      <w:szCs w:val="26"/>
                    </w:rPr>
                    <w:t xml:space="preserve">год 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b/>
                      <w:bCs/>
                      <w:sz w:val="26"/>
                      <w:szCs w:val="26"/>
                    </w:rPr>
                  </w:pPr>
                </w:p>
                <w:tbl>
                  <w:tblPr>
                    <w:tblW w:w="94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77"/>
                    <w:gridCol w:w="708"/>
                    <w:gridCol w:w="709"/>
                    <w:gridCol w:w="1627"/>
                    <w:gridCol w:w="640"/>
                    <w:gridCol w:w="1134"/>
                  </w:tblGrid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jc w:val="center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Раз</w:t>
                        </w: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дел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Под раз дел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 xml:space="preserve">Вид рас хо </w:t>
                        </w:r>
                        <w:proofErr w:type="spellStart"/>
                        <w:r>
                          <w:rPr>
                            <w:b/>
                            <w:bCs/>
                            <w:szCs w:val="24"/>
                          </w:rPr>
                          <w:t>дов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jc w:val="center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Сумма</w:t>
                        </w: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jc w:val="center"/>
                          <w:rPr>
                            <w:b/>
                            <w:bCs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тыс.</w:t>
                        </w: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bCs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bCs/>
                            <w:szCs w:val="24"/>
                          </w:rPr>
                          <w:t>рублей</w:t>
                        </w:r>
                      </w:p>
                    </w:tc>
                  </w:tr>
                  <w:tr w:rsidR="009417FA" w:rsidTr="00654FAC">
                    <w:trPr>
                      <w:trHeight w:val="294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Общегосударственные вопросы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4221,6</w:t>
                        </w:r>
                      </w:p>
                    </w:tc>
                  </w:tr>
                  <w:tr w:rsidR="009417FA" w:rsidTr="00654FAC">
                    <w:trPr>
                      <w:trHeight w:val="690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3713,3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Выполнение функций органами местного самоуправления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21 0 00 00000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3713,3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Обеспечение деятельности органов местного самоуправления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21 3 00 00000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3713,3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обеспечение деятельности главы администрации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21 3 00 02100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948,3</w:t>
                        </w:r>
                      </w:p>
                    </w:tc>
                  </w:tr>
                  <w:tr w:rsidR="009417FA" w:rsidTr="00654FAC">
                    <w:trPr>
                      <w:trHeight w:val="346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21 3 00 02100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948,3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государственных(муниципальных)органов.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21 3 00 02100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948,3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обеспечение функций центрального аппарата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21 3 00 02200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2607,9</w:t>
                        </w:r>
                      </w:p>
                    </w:tc>
                  </w:tr>
                  <w:tr w:rsidR="009417FA" w:rsidTr="00654FAC">
                    <w:trPr>
                      <w:trHeight w:val="1140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21 3 00 02200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1768,3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21 3 00 02200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1768,3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21 3 00 02200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839,6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21 3 00 02200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839,6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налога на имущество организаций и транспортного налога органами местного самоуправления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21 3 00 06100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157,1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21 3 00 06100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157,1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21 3 00 06100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157,1</w:t>
                        </w:r>
                      </w:p>
                    </w:tc>
                  </w:tr>
                  <w:tr w:rsidR="009417FA" w:rsidTr="00654FAC">
                    <w:trPr>
                      <w:trHeight w:val="690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за счет межбюджетных трансфертов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20 0 00 00000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9417FA" w:rsidTr="00654FAC">
                    <w:trPr>
                      <w:trHeight w:val="1140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20 0 00 06010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Межбюджетные трансферты.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20 0 00 06010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20 0 00 06010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70,0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215,9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Проведение выборов и референдумов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02 0 00 00000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215,9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Обеспечение проведения выборов и референдумов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02 0 00 00020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215,9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02 0 00 00020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215,9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Специальные расходы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07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02 0 00 00020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215,9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Другие общегосударственные вопросы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222,4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за счет межбюджетных трансфертов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20 0 00 00000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9417FA" w:rsidTr="00654FAC">
                    <w:trPr>
                      <w:trHeight w:val="13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20 0 00 06020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Межбюджетные трансферты.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20 0 00 06020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20 0 00 06020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210,0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по исполнению отдельных обязательств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29 0 00 00000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4,3</w:t>
                        </w:r>
                      </w:p>
                    </w:tc>
                  </w:tr>
                  <w:tr w:rsidR="009417FA" w:rsidTr="00654FAC">
                    <w:trPr>
                      <w:trHeight w:val="204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государственных функций связанных с общегосударственным управлением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29 3 00 00000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4,3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Членские взносы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29 3 00 06600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4,3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бюджетные ассигнования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29 3 00 06600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4,3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Уплата налогов, сборов и иных платежей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29 3 00 06600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4,3</w:t>
                        </w:r>
                      </w:p>
                    </w:tc>
                  </w:tr>
                  <w:tr w:rsidR="009417FA" w:rsidTr="00654FAC">
                    <w:trPr>
                      <w:trHeight w:val="91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Муниципальная программа "Борьба с геморрагической лихорадкой на территории Андреевского муниципального образования на 2023 год"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6Ц 0 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8,1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Основное мероприятие "Проведение </w:t>
                        </w:r>
                        <w:proofErr w:type="spellStart"/>
                        <w:r>
                          <w:rPr>
                            <w:szCs w:val="24"/>
                          </w:rPr>
                          <w:t>дератизационных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мероприятий на территории муниципального образования"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6Ц 0 0100000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8,1</w:t>
                        </w:r>
                      </w:p>
                    </w:tc>
                  </w:tr>
                  <w:tr w:rsidR="009417FA" w:rsidTr="00654FAC">
                    <w:trPr>
                      <w:trHeight w:val="690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Реализация основного мероприятия "Проведение </w:t>
                        </w:r>
                        <w:proofErr w:type="spellStart"/>
                        <w:r>
                          <w:rPr>
                            <w:szCs w:val="24"/>
                          </w:rPr>
                          <w:t>дератизационных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мероприятий на территории муниципального образования"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6Ц 001Н0000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8,1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6Ц 001Н0000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8,1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6Ц 001Н0000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8,1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Национальная оборона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115,2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115,2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за счет межбюджетных трансфертов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20 0 00 00000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115,2</w:t>
                        </w:r>
                      </w:p>
                    </w:tc>
                  </w:tr>
                  <w:tr w:rsidR="009417FA" w:rsidTr="00654FAC">
                    <w:trPr>
                      <w:trHeight w:val="690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20 0 00 51180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115,2</w:t>
                        </w:r>
                      </w:p>
                    </w:tc>
                  </w:tr>
                  <w:tr w:rsidR="009417FA" w:rsidTr="00654FAC">
                    <w:trPr>
                      <w:trHeight w:val="1140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20 0 00 51180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111,8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на выплаты персоналу государственных (муниципальных) органов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20 0 00 51180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111,8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20 0 00 51180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3,4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20 0 00 51180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3,4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Национальная экономика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3567,9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Дорожное хозяйство (дорожные фонды)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3567,9</w:t>
                        </w:r>
                      </w:p>
                    </w:tc>
                  </w:tr>
                  <w:tr w:rsidR="009417FA" w:rsidTr="00654FAC">
                    <w:trPr>
                      <w:trHeight w:val="1140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Андреевского муниципального образования </w:t>
                        </w:r>
                        <w:proofErr w:type="spellStart"/>
                        <w:r>
                          <w:rPr>
                            <w:szCs w:val="24"/>
                          </w:rPr>
                          <w:t>Екатериновского</w:t>
                        </w:r>
                        <w:proofErr w:type="spellEnd"/>
                        <w:r>
                          <w:rPr>
                            <w:szCs w:val="24"/>
                          </w:rPr>
                          <w:t xml:space="preserve"> муниципального района Саратовской области на 2022-2024 годы»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6Y 0 0000000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3567,9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Проектно-сметный расчет ремонта автомобильных дорог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6Y 0 0100000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92,7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мероприятия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6Y 001Н0000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92,7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6Y 001Н0000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92,7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государственных(муниципальных)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6Y 001Н0000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92,7</w:t>
                        </w:r>
                      </w:p>
                    </w:tc>
                  </w:tr>
                  <w:tr w:rsidR="009417FA" w:rsidTr="00654FAC">
                    <w:trPr>
                      <w:trHeight w:val="91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6Y 0 0200000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255,0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мероприятия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6Y 002Н0000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255,0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6Y 002Н0000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255,0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6Y 002Н0000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255,0</w:t>
                        </w:r>
                      </w:p>
                    </w:tc>
                  </w:tr>
                  <w:tr w:rsidR="009417FA" w:rsidTr="00654FAC">
                    <w:trPr>
                      <w:trHeight w:val="690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Ремонт автомобильных дорог (ямочный ремонт с асфальтовым покрытием, отсыпка горной массой грунтовое покрытие)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6Y 0 0300000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3220,2</w:t>
                        </w:r>
                      </w:p>
                    </w:tc>
                  </w:tr>
                  <w:tr w:rsidR="009417FA" w:rsidTr="00654FAC">
                    <w:trPr>
                      <w:trHeight w:val="91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6Y 003D7610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2370,0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6Y 003D7610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2370,0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6Y 003D7610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2370,0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мероприятия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6Y 003Н0000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850,2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6Y 003Н0000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850,2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Иные закупки товаров, работ и услуг для </w:t>
                        </w:r>
                        <w:r>
                          <w:rPr>
                            <w:szCs w:val="24"/>
                          </w:rPr>
                          <w:lastRenderedPageBreak/>
                          <w:t>государственных(муниципальных)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09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6Y 003Н0000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850,2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lastRenderedPageBreak/>
                          <w:t>Жилищно-коммунальное хозяйство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1580,6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Благоустройство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1580,6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Благоустройство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22 0 00 00000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219,6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Освещение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22 0 00 00100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184,6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22 0 00 00100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184,6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22 0 00 00100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184,6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Прочие мероприятия в области благоустройства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22 0 00 00500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35,0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22 0 00 00500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35,0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22 0 00 00500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35,0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Расходы по исполнению отдельных обязательств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29 0 00 00000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5,8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Погашение просроченной кредиторской задолженности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29 1 00 00000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5,8</w:t>
                        </w:r>
                      </w:p>
                    </w:tc>
                  </w:tr>
                  <w:tr w:rsidR="009417FA" w:rsidTr="00654FAC">
                    <w:trPr>
                      <w:trHeight w:val="346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29 1 00 94300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5,8</w:t>
                        </w:r>
                      </w:p>
                    </w:tc>
                  </w:tr>
                  <w:tr w:rsidR="009417FA" w:rsidTr="00654FAC">
                    <w:trPr>
                      <w:trHeight w:val="204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29 1 00 94300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5,8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29 1 00 94300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5,8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Муниципальная программа  "Комплексное благоустройство территории  Андреевского муниципального образования на 2023 год"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 0 00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942,4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"Благоустройство территории муниципального образования"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 0 01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813,6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lastRenderedPageBreak/>
                          <w:t>Реализация основного мероприятия "Благоустройство территории муниципальных образований"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 0 01Н0000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813,6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 0 01Н0000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813,6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 0 01Н0000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813,6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"Содержание мест захоронения"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 0 02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2,7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 "Содержание мест захоронения"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 0 02Н0000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2,7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 0 02Н0000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2,7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 0 02Н0000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2,7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"Развитие сетей уличного освещения"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 0 04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126,1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 "Развитие сетей уличного освещения"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 0 04Н0000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126,1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 0 04Н0000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126,1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государственных 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6Б 0 04Н0000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126,1</w:t>
                        </w:r>
                      </w:p>
                    </w:tc>
                  </w:tr>
                  <w:tr w:rsidR="009417FA" w:rsidTr="00654FAC">
                    <w:trPr>
                      <w:trHeight w:val="690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Муниципальная программа  "Организация водоснабжения на территории Андреевского муниципального образования на 2023 год"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 0 00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412,8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Основное мероприятие "Развитие сетей водоснабжения"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 0 01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412,8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Реализация основного мероприятия "Развитие сетей водоснабжения"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 0 01Н0000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412,8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Закупка товаров, работ и услуг для государственных(муниципальных)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 0 01Н0000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412,8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Иные закупки товаров, работ и услуг для государственных(муниципальных) нужд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6Г 0 01Н0000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412,8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lastRenderedPageBreak/>
                          <w:t>Социальная политика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529,7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Пенсионное обеспечение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529,7</w:t>
                        </w:r>
                      </w:p>
                    </w:tc>
                  </w:tr>
                  <w:tr w:rsidR="009417FA" w:rsidTr="00654FAC">
                    <w:trPr>
                      <w:trHeight w:val="46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Социальная поддержка и социальное обслуживание граждан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23 0 00 00000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529,7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 xml:space="preserve">Доплаты к пенсии муниципальным служащим 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23 0 00 20010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529,7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Социальное обеспечение и иные выплаты населению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23 0 00 20010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300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529,7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Публичные нормативные социальные выплаты гражданам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23 0 00 20010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center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310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szCs w:val="24"/>
                            <w:lang w:eastAsia="en-US"/>
                          </w:rPr>
                        </w:pPr>
                        <w:r>
                          <w:rPr>
                            <w:szCs w:val="24"/>
                          </w:rPr>
                          <w:t>529,7</w:t>
                        </w:r>
                      </w:p>
                    </w:tc>
                  </w:tr>
                  <w:tr w:rsidR="009417FA" w:rsidTr="00654FAC">
                    <w:trPr>
                      <w:trHeight w:val="255"/>
                    </w:trPr>
                    <w:tc>
                      <w:tcPr>
                        <w:tcW w:w="46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ИТОГО  РАСХОДОВ</w:t>
                        </w:r>
                      </w:p>
                    </w:tc>
                    <w:tc>
                      <w:tcPr>
                        <w:tcW w:w="7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6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2"/>
                            <w:szCs w:val="22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jc w:val="right"/>
                          <w:rPr>
                            <w:b/>
                            <w:szCs w:val="24"/>
                            <w:lang w:eastAsia="en-US"/>
                          </w:rPr>
                        </w:pPr>
                        <w:r>
                          <w:rPr>
                            <w:b/>
                            <w:szCs w:val="24"/>
                          </w:rPr>
                          <w:t>10015,0</w:t>
                        </w:r>
                      </w:p>
                    </w:tc>
                  </w:tr>
                </w:tbl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9417FA" w:rsidRPr="00B23309" w:rsidRDefault="009417FA" w:rsidP="0000636D">
                  <w:pPr>
                    <w:framePr w:hSpace="180" w:wrap="around" w:vAnchor="text" w:hAnchor="page" w:x="676" w:y="-277"/>
                    <w:rPr>
                      <w:b/>
                      <w:bCs/>
                      <w:sz w:val="26"/>
                      <w:szCs w:val="26"/>
                    </w:rPr>
                  </w:pPr>
                  <w:r w:rsidRPr="00B23309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9417FA" w:rsidRPr="00B23309" w:rsidRDefault="009417FA" w:rsidP="0000636D">
                  <w:pPr>
                    <w:framePr w:hSpace="180" w:wrap="around" w:vAnchor="text" w:hAnchor="page" w:x="676" w:y="-277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9417FA" w:rsidRPr="00B23309" w:rsidRDefault="009417FA" w:rsidP="0000636D">
                  <w:pPr>
                    <w:framePr w:hSpace="180" w:wrap="around" w:vAnchor="text" w:hAnchor="page" w:x="676" w:y="-277"/>
                    <w:rPr>
                      <w:rFonts w:eastAsiaTheme="minorHAnsi"/>
                      <w:color w:val="auto"/>
                      <w:sz w:val="26"/>
                      <w:szCs w:val="26"/>
                      <w:lang w:eastAsia="en-US"/>
                    </w:rPr>
                  </w:pPr>
                </w:p>
                <w:p w:rsidR="009417FA" w:rsidRPr="00B23309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tbl>
                  <w:tblPr>
                    <w:tblW w:w="11275" w:type="dxa"/>
                    <w:tblInd w:w="9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80"/>
                    <w:gridCol w:w="1603"/>
                    <w:gridCol w:w="507"/>
                    <w:gridCol w:w="1579"/>
                    <w:gridCol w:w="1530"/>
                    <w:gridCol w:w="1285"/>
                    <w:gridCol w:w="355"/>
                    <w:gridCol w:w="236"/>
                  </w:tblGrid>
                  <w:tr w:rsidR="009417FA" w:rsidRPr="00B23309" w:rsidTr="00654FAC">
                    <w:trPr>
                      <w:trHeight w:val="375"/>
                    </w:trPr>
                    <w:tc>
                      <w:tcPr>
                        <w:tcW w:w="4180" w:type="dxa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spacing w:after="200"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110" w:type="dxa"/>
                        <w:gridSpan w:val="2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jc w:val="right"/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3109" w:type="dxa"/>
                        <w:gridSpan w:val="2"/>
                        <w:noWrap/>
                        <w:vAlign w:val="bottom"/>
                        <w:hideMark/>
                      </w:tcPr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B23309">
                          <w:rPr>
                            <w:sz w:val="26"/>
                            <w:szCs w:val="26"/>
                          </w:rPr>
                          <w:t>Р</w:t>
                        </w:r>
                        <w:proofErr w:type="gramEnd"/>
                        <w:r w:rsidRPr="00B23309">
                          <w:rPr>
                            <w:sz w:val="26"/>
                            <w:szCs w:val="26"/>
                          </w:rPr>
                          <w:t xml:space="preserve">       </w:t>
                        </w: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ind w:left="-1526" w:firstLine="1277"/>
                          <w:jc w:val="right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П</w:t>
                        </w:r>
                        <w:r w:rsidRPr="00B23309">
                          <w:rPr>
                            <w:sz w:val="26"/>
                            <w:szCs w:val="26"/>
                          </w:rPr>
                          <w:t>риложение  5</w:t>
                        </w:r>
                      </w:p>
                    </w:tc>
                    <w:tc>
                      <w:tcPr>
                        <w:tcW w:w="1640" w:type="dxa"/>
                        <w:gridSpan w:val="2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9417FA" w:rsidRPr="00B23309" w:rsidTr="00654FAC">
                    <w:trPr>
                      <w:trHeight w:val="375"/>
                    </w:trPr>
                    <w:tc>
                      <w:tcPr>
                        <w:tcW w:w="9399" w:type="dxa"/>
                        <w:gridSpan w:val="5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к  решению Совета депутатов  Андреевского муниципального образования</w:t>
                        </w:r>
                      </w:p>
                    </w:tc>
                    <w:tc>
                      <w:tcPr>
                        <w:tcW w:w="1640" w:type="dxa"/>
                        <w:gridSpan w:val="2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9417FA" w:rsidRPr="00B23309" w:rsidTr="00654FAC">
                    <w:trPr>
                      <w:trHeight w:val="375"/>
                    </w:trPr>
                    <w:tc>
                      <w:tcPr>
                        <w:tcW w:w="4180" w:type="dxa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                                                 </w:t>
                        </w:r>
                      </w:p>
                    </w:tc>
                    <w:tc>
                      <w:tcPr>
                        <w:tcW w:w="1603" w:type="dxa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07" w:type="dxa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749" w:type="dxa"/>
                        <w:gridSpan w:val="4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ind w:left="-249" w:hanging="426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от        </w:t>
                        </w:r>
                        <w:proofErr w:type="spellStart"/>
                        <w:proofErr w:type="gramStart"/>
                        <w:r>
                          <w:rPr>
                            <w:sz w:val="26"/>
                            <w:szCs w:val="26"/>
                          </w:rPr>
                          <w:t>от</w:t>
                        </w:r>
                        <w:proofErr w:type="spellEnd"/>
                        <w:proofErr w:type="gramEnd"/>
                        <w:r>
                          <w:rPr>
                            <w:sz w:val="26"/>
                            <w:szCs w:val="26"/>
                          </w:rPr>
                          <w:t xml:space="preserve">  25</w:t>
                        </w:r>
                        <w:r w:rsidRPr="00B23309">
                          <w:rPr>
                            <w:sz w:val="26"/>
                            <w:szCs w:val="26"/>
                          </w:rPr>
                          <w:t>.</w:t>
                        </w:r>
                        <w:r>
                          <w:rPr>
                            <w:sz w:val="26"/>
                            <w:szCs w:val="26"/>
                          </w:rPr>
                          <w:t>03. 2024 г.   №42</w:t>
                        </w:r>
                      </w:p>
                    </w:tc>
                    <w:tc>
                      <w:tcPr>
                        <w:tcW w:w="236" w:type="dxa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9417FA" w:rsidRPr="00B23309" w:rsidTr="00654FAC">
                    <w:trPr>
                      <w:trHeight w:val="315"/>
                    </w:trPr>
                    <w:tc>
                      <w:tcPr>
                        <w:tcW w:w="4180" w:type="dxa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03" w:type="dxa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507" w:type="dxa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79" w:type="dxa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530" w:type="dxa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640" w:type="dxa"/>
                        <w:gridSpan w:val="2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9417FA" w:rsidRPr="00B23309" w:rsidTr="00654FAC">
                    <w:trPr>
                      <w:trHeight w:val="375"/>
                    </w:trPr>
                    <w:tc>
                      <w:tcPr>
                        <w:tcW w:w="11039" w:type="dxa"/>
                        <w:gridSpan w:val="7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36" w:type="dxa"/>
                        <w:noWrap/>
                        <w:vAlign w:val="bottom"/>
                        <w:hideMark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spacing w:line="276" w:lineRule="auto"/>
                          <w:rPr>
                            <w:sz w:val="26"/>
                            <w:szCs w:val="26"/>
                            <w:lang w:eastAsia="en-US"/>
                          </w:rPr>
                        </w:pPr>
                      </w:p>
                    </w:tc>
                  </w:tr>
                  <w:tr w:rsidR="009417FA" w:rsidRPr="00B23309" w:rsidTr="00654FAC">
                    <w:trPr>
                      <w:gridAfter w:val="2"/>
                      <w:wAfter w:w="591" w:type="dxa"/>
                      <w:trHeight w:val="411"/>
                    </w:trPr>
                    <w:tc>
                      <w:tcPr>
                        <w:tcW w:w="10684" w:type="dxa"/>
                        <w:gridSpan w:val="6"/>
                        <w:vAlign w:val="bottom"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Распределение бюджетных ассигнований местного бюджета по целевым </w:t>
                        </w: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>статьям (муниципальным программам и внепрограммным направлениям</w:t>
                        </w: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>деятельности), группам, подгруппам</w:t>
                        </w:r>
                        <w:r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 видов расходов бюджета на 2023</w:t>
                        </w: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год</w:t>
                        </w: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tbl>
                        <w:tblPr>
                          <w:tblW w:w="9356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4331"/>
                          <w:gridCol w:w="2190"/>
                          <w:gridCol w:w="1276"/>
                          <w:gridCol w:w="1559"/>
                        </w:tblGrid>
                        <w:tr w:rsidR="009417FA" w:rsidTr="00654FAC">
                          <w:trPr>
                            <w:trHeight w:val="317"/>
                          </w:trPr>
                          <w:tc>
                            <w:tcPr>
                              <w:tcW w:w="4331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190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 xml:space="preserve"> Целевая статья</w:t>
                              </w:r>
                            </w:p>
                          </w:tc>
                          <w:tc>
                            <w:tcPr>
                              <w:tcW w:w="1276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 xml:space="preserve"> Вид расходов</w:t>
                              </w:r>
                            </w:p>
                          </w:tc>
                          <w:tc>
                            <w:tcPr>
                              <w:tcW w:w="1559" w:type="dxa"/>
                              <w:vMerge w:val="restart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 xml:space="preserve">Сумма </w:t>
                              </w:r>
                              <w:proofErr w:type="spellStart"/>
                              <w:r>
                                <w:rPr>
                                  <w:b/>
                                  <w:lang w:eastAsia="en-US"/>
                                </w:rPr>
                                <w:t>тыс.рублей</w:t>
                              </w:r>
                              <w:proofErr w:type="spellEnd"/>
                            </w:p>
                          </w:tc>
                        </w:tr>
                        <w:tr w:rsidR="009417FA" w:rsidTr="00654FAC">
                          <w:trPr>
                            <w:trHeight w:val="288"/>
                          </w:trPr>
                          <w:tc>
                            <w:tcPr>
                              <w:tcW w:w="433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19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9417FA" w:rsidTr="00654FAC">
                          <w:trPr>
                            <w:trHeight w:val="288"/>
                          </w:trPr>
                          <w:tc>
                            <w:tcPr>
                              <w:tcW w:w="4331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2190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276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vMerge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000000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9417FA" w:rsidTr="00654FAC">
                          <w:trPr>
                            <w:trHeight w:val="288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0200000000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215,9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24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0200000020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215,9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743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0200000020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215,9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754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0200000020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215,9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24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 xml:space="preserve">Расходы за счет межбюджетных  трансфертов 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2000000000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395,2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1872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2000006010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70,0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312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2000006010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70,0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312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2000006010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540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70,0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1317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2000006020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210,0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312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2000006020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210,0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312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2000006020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540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210,0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1054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Осуществление первичного воинского учета органами местного самоуправления поселений, муниципальных и городских округов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2000051180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115,2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1791"/>
                          </w:trPr>
                          <w:tc>
                            <w:tcPr>
                              <w:tcW w:w="433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lastRenderedPageBreak/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2000051180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111,8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737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2000051180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111,8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890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2000051180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3,4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936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2000051180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3,4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24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Выполнение функций органами местного самоуправления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2100000000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3713,3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24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Обеспечение деятельности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2130000000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3713,3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24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Расходы на обеспечение деятельности главы администрации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2130002100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948,3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1915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2130002100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948,3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936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2130002100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948,3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24"/>
                          </w:trPr>
                          <w:tc>
                            <w:tcPr>
                              <w:tcW w:w="433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Расходы на обеспечение функций центрального аппарата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2130002200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2607,9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1937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2130002200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1768,3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753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2130002200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120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1768,3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905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lastRenderedPageBreak/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2130002200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839,6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936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2130002200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839,6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24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Уплата налога на имущество организаций и транспортного налога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2130006000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157,1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936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Уплата налога на имущество организаций и транспортного налога органами местного самоуправления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2130006100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157,1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312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2130006100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157,1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24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2130006100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157,1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312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2200000000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219,6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312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Уличное освещение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2200000100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184,6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801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2200000100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184,6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936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2200000100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184,6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727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Прочие мероприятия по благоустройству городских округов и поселений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2200000500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35,0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936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2200000500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35,0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781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2200000500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35,0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55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Социальная поддержка и социальное обслуживание граждан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2300000000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529,7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24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Доплаты к пенсии  муниципальным служащим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2300020010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529,7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24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Социальное обеспечение и иные выплаты населению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2300020010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529,7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24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Публичные нормативные социальные выплаты гражданам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2300020010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310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529,7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936"/>
                          </w:trPr>
                          <w:tc>
                            <w:tcPr>
                              <w:tcW w:w="433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Расходы по исполнению отдельных обязательств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2900000000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10,1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248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Погашение просроченной кредиторской задолженности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2910000000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rFonts w:asciiTheme="minorHAnsi" w:eastAsia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Cs/>
                                  <w:lang w:eastAsia="en-US"/>
                                </w:rPr>
                                <w:t>5,8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248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 xml:space="preserve">Погашение кредиторской </w:t>
                              </w:r>
                              <w:r>
                                <w:rPr>
                                  <w:lang w:eastAsia="en-US"/>
                                </w:rPr>
                                <w:lastRenderedPageBreak/>
                                <w:t>задолженности прошлых лет, за исключением обеспечения деятельности органов государственной власти  ( иных государственных органов)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lastRenderedPageBreak/>
                                <w:t>2910094300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rFonts w:asciiTheme="minorHAnsi" w:eastAsia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Cs/>
                                  <w:lang w:eastAsia="en-US"/>
                                </w:rPr>
                                <w:t>5,8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248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lastRenderedPageBreak/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2910094300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Cs/>
                                  <w:lang w:eastAsia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Cs/>
                                  <w:lang w:eastAsia="en-US"/>
                                </w:rPr>
                                <w:t>5,8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248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2910094300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Cs/>
                                  <w:lang w:eastAsia="en-US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Cs/>
                                  <w:lang w:eastAsia="en-US"/>
                                </w:rPr>
                                <w:t>5,8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936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2930000000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4,3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312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Членские взносы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2930006600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4,3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312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2930006600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4,3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24"/>
                          </w:trPr>
                          <w:tc>
                            <w:tcPr>
                              <w:tcW w:w="433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2930006600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850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4,3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24"/>
                          </w:trPr>
                          <w:tc>
                            <w:tcPr>
                              <w:tcW w:w="433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Муниципальные программы муниципальных образований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6000000000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4931,2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1291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Муниципальная программа "Комплексное благоустройство территории Андреевского муниципального образования на  2023 год"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6Б00000000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942,4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843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Основное мероприятие "Благоустройство территории  муниципального образования"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6Б00100000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813,6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312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Реализация основного мероприятия "Благоустройство территории  муниципального образования"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6Б001H0000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813,6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936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6Б001H0000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813,6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936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6Б001H0000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813,6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24"/>
                          </w:trPr>
                          <w:tc>
                            <w:tcPr>
                              <w:tcW w:w="433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Основное мероприятие "Содержание мест захоронения"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6Б00200000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2,7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312"/>
                          </w:trPr>
                          <w:tc>
                            <w:tcPr>
                              <w:tcW w:w="433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Реализация основного мероприятия "Содержание мест захоронения"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6Б002H0000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2,7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771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Закупка товаров ,работ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6Б002H0000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2,7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797"/>
                          </w:trPr>
                          <w:tc>
                            <w:tcPr>
                              <w:tcW w:w="433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lastRenderedPageBreak/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6Б002H0000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2,7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488"/>
                          </w:trPr>
                          <w:tc>
                            <w:tcPr>
                              <w:tcW w:w="433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Основное мероприятие "Развитие сетей уличного освещения"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6Б00400000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126,1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312"/>
                          </w:trPr>
                          <w:tc>
                            <w:tcPr>
                              <w:tcW w:w="433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Реализация основного мероприятия "Развитие сетей уличного освещения"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6Б004H0000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126,1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707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6Б004H0000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</w:p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126,1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718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6Б004H0000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</w:p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126,1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1306"/>
                          </w:trPr>
                          <w:tc>
                            <w:tcPr>
                              <w:tcW w:w="433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Муниципальная программа «Организация водоснабжения на территории Андреевского муниципального образования на 2023 год»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6Г00000000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412,8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547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nil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Основное мероприятие "Развитие сетей водоснабжения"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6Г00100000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412,8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312"/>
                          </w:trPr>
                          <w:tc>
                            <w:tcPr>
                              <w:tcW w:w="433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Реализация основного мероприятия "Развитие сетей водоснабжения"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6Г001H0000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412,8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793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6Г001H0000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</w:p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412,8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818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6Г001H0000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</w:p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412,8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2174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 xml:space="preserve"> Муниципальная программа "Осуществление дорожной деятельности на автомобильных дорогах общего пользования местного значения в границах Андреевского муниципального образования </w:t>
                              </w:r>
                              <w:proofErr w:type="spellStart"/>
                              <w:r>
                                <w:rPr>
                                  <w:lang w:eastAsia="en-US"/>
                                </w:rPr>
                                <w:t>Екатериновского</w:t>
                              </w:r>
                              <w:proofErr w:type="spellEnd"/>
                              <w:r>
                                <w:rPr>
                                  <w:lang w:eastAsia="en-US"/>
                                </w:rPr>
                                <w:t xml:space="preserve"> района Саратовской области  на  2022-2024 г"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6Y00000000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3567,9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569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Проектно-сметный расчет ремонта автомобильных дорог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6Y00100000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rFonts w:asciiTheme="minorHAnsi" w:eastAsia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92,7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270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Реализация мероприятия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6Y001Н0000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rFonts w:asciiTheme="minorHAnsi" w:eastAsia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92,7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29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Закупка товаров, работ и услуг для государственных(муниципальных)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6Y001Н0000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92,7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29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6Y001Н0000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92,7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1667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lastRenderedPageBreak/>
                                <w:t xml:space="preserve">Содержание автомобильных дорог местного значения в границах муниципального образования              </w:t>
                              </w:r>
                            </w:p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 xml:space="preserve"> ( расчистка автомобильных дорог от снежных заносов, прочистка водосточных труб)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6Y00200000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255,0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312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Реализация основного мероприятия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6Y002Н0000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255,0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769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6Y002H0000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</w:p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255,0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777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6Y002H0000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</w:p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255,0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1096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Ремонт автомобильных дорог (ямочный ремонт с асфальтным покрытием ,отсыпка горной массой грунтовое покрытие)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6Y00300000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3220,2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1976"/>
                          </w:trPr>
                          <w:tc>
                            <w:tcPr>
                              <w:tcW w:w="433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Осуществление дорожной деятельности в отношении автомобильных дорог общего пользования местного значения в граница населенных пунктов сельских поселений за счет средств областного дорожного фонда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6Y003D7610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2370,0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687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6Y003D7610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2370,0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799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6Y003D7610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2370,0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305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Реализация основного мероприятия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6Y003Н0000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rFonts w:asciiTheme="minorHAnsi" w:eastAsia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850,2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799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6Y003H0000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rFonts w:asciiTheme="minorHAnsi" w:eastAsia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850,2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799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6Y003H0000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rFonts w:asciiTheme="minorHAnsi" w:eastAsiaTheme="minorHAnsi" w:hAnsiTheme="minorHAnsi"/>
                                  <w:sz w:val="22"/>
                                  <w:szCs w:val="22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850,2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1188"/>
                          </w:trPr>
                          <w:tc>
                            <w:tcPr>
                              <w:tcW w:w="433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Муниципальная программа "Борьба с геморрагической лихорадкой на территории Андреевского муниципального образования</w:t>
                              </w:r>
                            </w:p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 xml:space="preserve"> на 2023 г 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6Ц00000000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8,1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938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 xml:space="preserve">Основное мероприятие "Проведение </w:t>
                              </w:r>
                              <w:proofErr w:type="spellStart"/>
                              <w:r>
                                <w:rPr>
                                  <w:lang w:eastAsia="en-US"/>
                                </w:rPr>
                                <w:t>дератизационных</w:t>
                              </w:r>
                              <w:proofErr w:type="spellEnd"/>
                              <w:r>
                                <w:rPr>
                                  <w:lang w:eastAsia="en-US"/>
                                </w:rPr>
                                <w:t xml:space="preserve"> мероприятий на территории  муниципального </w:t>
                              </w:r>
                              <w:r>
                                <w:rPr>
                                  <w:lang w:eastAsia="en-US"/>
                                </w:rPr>
                                <w:lastRenderedPageBreak/>
                                <w:t>образования"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lastRenderedPageBreak/>
                                <w:t>6Ц00100000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8,1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312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lastRenderedPageBreak/>
                                <w:t xml:space="preserve">Реализация основного мероприятия "Проведение </w:t>
                              </w:r>
                              <w:proofErr w:type="spellStart"/>
                              <w:r>
                                <w:rPr>
                                  <w:lang w:eastAsia="en-US"/>
                                </w:rPr>
                                <w:t>дератизационных</w:t>
                              </w:r>
                              <w:proofErr w:type="spellEnd"/>
                              <w:r>
                                <w:rPr>
                                  <w:lang w:eastAsia="en-US"/>
                                </w:rPr>
                                <w:t xml:space="preserve"> мероприятий на территории  муниципального образования"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6Ц001Н0000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8,1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775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6Ц001Н0000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8,1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936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6Ц001Н0000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240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8,1</w:t>
                              </w:r>
                            </w:p>
                          </w:tc>
                        </w:tr>
                        <w:tr w:rsidR="009417FA" w:rsidTr="00654FAC">
                          <w:trPr>
                            <w:trHeight w:val="312"/>
                          </w:trPr>
                          <w:tc>
                            <w:tcPr>
                              <w:tcW w:w="4331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 xml:space="preserve"> ИТОГО РАСХОДОВ</w:t>
                              </w:r>
                            </w:p>
                          </w:tc>
                          <w:tc>
                            <w:tcPr>
                              <w:tcW w:w="219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rFonts w:ascii="Calibri" w:hAnsi="Calibri" w:cs="Calibri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276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noWrap/>
                              <w:vAlign w:val="bottom"/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rFonts w:ascii="Calibri" w:hAnsi="Calibri" w:cs="Calibri"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lang w:eastAsia="en-US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right"/>
                                <w:rPr>
                                  <w:b/>
                                  <w:bCs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lang w:eastAsia="en-US"/>
                                </w:rPr>
                                <w:t>10015,0</w:t>
                              </w:r>
                            </w:p>
                          </w:tc>
                        </w:tr>
                      </w:tbl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                                                                                                                          </w:t>
                        </w: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Приложение 6</w:t>
                        </w: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к решению Совета депутатов Андреевского</w:t>
                        </w: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>муниципального</w:t>
                        </w: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>образования  №42   от 25.03. 2024</w:t>
                        </w:r>
                        <w:r w:rsidRPr="00B23309">
                          <w:rPr>
                            <w:sz w:val="26"/>
                            <w:szCs w:val="26"/>
                          </w:rPr>
                          <w:t xml:space="preserve">  г</w:t>
                        </w: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                                                                                                     </w:t>
                        </w: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            Источники внутреннего финансирования дефицита бюджета </w:t>
                        </w: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            Андреевского  муниципального образован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ия за 2023</w:t>
                        </w: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 год по кодам</w:t>
                        </w: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 классификации источников финансирования дефицита местного бюджета  </w:t>
                        </w: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                                     </w:t>
                        </w:r>
                      </w:p>
                      <w:tbl>
                        <w:tblPr>
                          <w:tblW w:w="966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261"/>
                          <w:gridCol w:w="4556"/>
                          <w:gridCol w:w="1843"/>
                        </w:tblGrid>
                        <w:tr w:rsidR="009417FA" w:rsidTr="00654FAC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>Классификация доходов</w:t>
                              </w:r>
                            </w:p>
                          </w:tc>
                          <w:tc>
                            <w:tcPr>
                              <w:tcW w:w="45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>Наименование доходов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after="200" w:line="276" w:lineRule="auto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 xml:space="preserve">Сумма </w:t>
                              </w:r>
                              <w:proofErr w:type="spellStart"/>
                              <w:r>
                                <w:rPr>
                                  <w:b/>
                                  <w:lang w:eastAsia="en-US"/>
                                </w:rPr>
                                <w:t>тыс.руб</w:t>
                              </w:r>
                              <w:proofErr w:type="spellEnd"/>
                              <w:r>
                                <w:rPr>
                                  <w:b/>
                                  <w:lang w:eastAsia="en-US"/>
                                </w:rPr>
                                <w:t>.</w:t>
                              </w:r>
                            </w:p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9417FA" w:rsidTr="00654FAC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>000 01 00 00 00 00 0000 000</w:t>
                              </w:r>
                            </w:p>
                          </w:tc>
                          <w:tc>
                            <w:tcPr>
                              <w:tcW w:w="45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>Источники внутреннего финансирования дефицита бюджета всего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>-899,6</w:t>
                              </w:r>
                            </w:p>
                          </w:tc>
                        </w:tr>
                        <w:tr w:rsidR="009417FA" w:rsidTr="00654FAC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>000 01 05 00 00 00 0000 000</w:t>
                              </w:r>
                            </w:p>
                          </w:tc>
                          <w:tc>
                            <w:tcPr>
                              <w:tcW w:w="45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>Изменение остатков средств на счетах по учету средств бюджета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>-899,6</w:t>
                              </w:r>
                            </w:p>
                          </w:tc>
                        </w:tr>
                        <w:tr w:rsidR="009417FA" w:rsidTr="00654FAC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000 01 05 00 00 00 0000 500</w:t>
                              </w:r>
                            </w:p>
                          </w:tc>
                          <w:tc>
                            <w:tcPr>
                              <w:tcW w:w="45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-10914,6</w:t>
                              </w:r>
                            </w:p>
                          </w:tc>
                        </w:tr>
                        <w:tr w:rsidR="009417FA" w:rsidTr="00654FAC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000 01 05 00 00 00 0000 600</w:t>
                              </w:r>
                            </w:p>
                          </w:tc>
                          <w:tc>
                            <w:tcPr>
                              <w:tcW w:w="455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184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10015,0</w:t>
                              </w:r>
                            </w:p>
                          </w:tc>
                        </w:tr>
                      </w:tbl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lastRenderedPageBreak/>
                          <w:t>Приложение 7</w:t>
                        </w: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sz w:val="26"/>
                            <w:szCs w:val="26"/>
                          </w:rPr>
                          <w:t xml:space="preserve">   к решению Совета депутатов Андреевского муниципального</w:t>
                        </w: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  <w:t xml:space="preserve"> образования   № 42 от       25.03.2024</w:t>
                        </w:r>
                        <w:r w:rsidRPr="00B23309">
                          <w:rPr>
                            <w:sz w:val="26"/>
                            <w:szCs w:val="26"/>
                          </w:rPr>
                          <w:t xml:space="preserve"> г</w:t>
                        </w: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Источники внутреннего финансирования дефицита бюджета </w:t>
                        </w: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 xml:space="preserve">            Андреевского  муниципального обр</w:t>
                        </w:r>
                        <w:r>
                          <w:rPr>
                            <w:b/>
                            <w:sz w:val="26"/>
                            <w:szCs w:val="26"/>
                          </w:rPr>
                          <w:t>азования за 2023</w:t>
                        </w:r>
                        <w:r w:rsidRPr="00B23309">
                          <w:rPr>
                            <w:b/>
                            <w:sz w:val="26"/>
                            <w:szCs w:val="26"/>
                          </w:rPr>
                          <w:t>год</w:t>
                        </w: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23309">
                          <w:rPr>
                            <w:b/>
                            <w:bCs/>
                            <w:sz w:val="26"/>
                            <w:szCs w:val="26"/>
                          </w:rPr>
                          <w:t xml:space="preserve">  </w:t>
                        </w: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tbl>
                        <w:tblPr>
                          <w:tblW w:w="1006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261"/>
                          <w:gridCol w:w="4698"/>
                          <w:gridCol w:w="2106"/>
                        </w:tblGrid>
                        <w:tr w:rsidR="009417FA" w:rsidTr="00654FAC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>Код бюджетной классификации</w:t>
                              </w:r>
                            </w:p>
                          </w:tc>
                          <w:tc>
                            <w:tcPr>
                              <w:tcW w:w="469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 xml:space="preserve">Наименование </w:t>
                              </w:r>
                            </w:p>
                          </w:tc>
                          <w:tc>
                            <w:tcPr>
                              <w:tcW w:w="21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after="200" w:line="276" w:lineRule="auto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 xml:space="preserve">Сумма </w:t>
                              </w:r>
                              <w:proofErr w:type="spellStart"/>
                              <w:r>
                                <w:rPr>
                                  <w:b/>
                                  <w:lang w:eastAsia="en-US"/>
                                </w:rPr>
                                <w:t>тыс.руб</w:t>
                              </w:r>
                              <w:proofErr w:type="spellEnd"/>
                              <w:r>
                                <w:rPr>
                                  <w:b/>
                                  <w:lang w:eastAsia="en-US"/>
                                </w:rPr>
                                <w:t>.</w:t>
                              </w:r>
                            </w:p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</w:p>
                          </w:tc>
                        </w:tr>
                        <w:tr w:rsidR="009417FA" w:rsidTr="00654FAC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 xml:space="preserve"> 01 00 00 00 00 0000 000</w:t>
                              </w:r>
                            </w:p>
                          </w:tc>
                          <w:tc>
                            <w:tcPr>
                              <w:tcW w:w="469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>Источники внутреннего финансирования дефицита бюджета всего</w:t>
                              </w:r>
                            </w:p>
                          </w:tc>
                          <w:tc>
                            <w:tcPr>
                              <w:tcW w:w="21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>-899,6</w:t>
                              </w:r>
                            </w:p>
                          </w:tc>
                        </w:tr>
                        <w:tr w:rsidR="009417FA" w:rsidTr="00654FAC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 xml:space="preserve"> 01 05 00 00 00 0000 000</w:t>
                              </w:r>
                            </w:p>
                          </w:tc>
                          <w:tc>
                            <w:tcPr>
                              <w:tcW w:w="469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>Изменение остатков средств на счетах по учету средств бюджета</w:t>
                              </w:r>
                            </w:p>
                          </w:tc>
                          <w:tc>
                            <w:tcPr>
                              <w:tcW w:w="21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b/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b/>
                                  <w:lang w:eastAsia="en-US"/>
                                </w:rPr>
                                <w:t>-899,6</w:t>
                              </w:r>
                            </w:p>
                          </w:tc>
                        </w:tr>
                        <w:tr w:rsidR="009417FA" w:rsidTr="00654FAC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 xml:space="preserve"> 01 05 02 00 00 0000 500</w:t>
                              </w:r>
                            </w:p>
                          </w:tc>
                          <w:tc>
                            <w:tcPr>
                              <w:tcW w:w="469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Увеличение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21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-10914,6</w:t>
                              </w:r>
                            </w:p>
                          </w:tc>
                        </w:tr>
                        <w:tr w:rsidR="009417FA" w:rsidTr="00654FAC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01 05 02 01 10 0000 510</w:t>
                              </w:r>
                            </w:p>
                          </w:tc>
                          <w:tc>
                            <w:tcPr>
                              <w:tcW w:w="469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Увеличение прочих остатков денежных средств бюджетов поселений</w:t>
                              </w:r>
                            </w:p>
                          </w:tc>
                          <w:tc>
                            <w:tcPr>
                              <w:tcW w:w="21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-10914,6</w:t>
                              </w:r>
                            </w:p>
                          </w:tc>
                        </w:tr>
                        <w:tr w:rsidR="009417FA" w:rsidTr="00654FAC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 xml:space="preserve"> 01 05 02 00 00 0000 600</w:t>
                              </w:r>
                            </w:p>
                          </w:tc>
                          <w:tc>
                            <w:tcPr>
                              <w:tcW w:w="469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 xml:space="preserve">Уменьшение остатков средств бюджетов </w:t>
                              </w:r>
                            </w:p>
                          </w:tc>
                          <w:tc>
                            <w:tcPr>
                              <w:tcW w:w="21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10015,0</w:t>
                              </w:r>
                            </w:p>
                          </w:tc>
                        </w:tr>
                        <w:tr w:rsidR="009417FA" w:rsidTr="00654FAC">
                          <w:tc>
                            <w:tcPr>
                              <w:tcW w:w="326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01 05 02 01 10 0000 610</w:t>
                              </w:r>
                            </w:p>
                          </w:tc>
                          <w:tc>
                            <w:tcPr>
                              <w:tcW w:w="469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Уменьшение прочих остатков денежных средств бюджетов поселений</w:t>
                              </w:r>
                            </w:p>
                          </w:tc>
                          <w:tc>
                            <w:tcPr>
                              <w:tcW w:w="210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hideMark/>
                            </w:tcPr>
                            <w:p w:rsidR="009417FA" w:rsidRDefault="009417FA" w:rsidP="0000636D">
                              <w:pPr>
                                <w:framePr w:hSpace="180" w:wrap="around" w:vAnchor="text" w:hAnchor="page" w:x="676" w:y="-277"/>
                                <w:spacing w:line="276" w:lineRule="auto"/>
                                <w:jc w:val="center"/>
                                <w:rPr>
                                  <w:szCs w:val="24"/>
                                  <w:lang w:eastAsia="en-US"/>
                                </w:rPr>
                              </w:pPr>
                              <w:r>
                                <w:rPr>
                                  <w:lang w:eastAsia="en-US"/>
                                </w:rPr>
                                <w:t>10015,0</w:t>
                              </w:r>
                            </w:p>
                          </w:tc>
                        </w:tr>
                      </w:tbl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  <w:tr w:rsidR="009417FA" w:rsidRPr="00B23309" w:rsidTr="00654FAC">
                    <w:trPr>
                      <w:gridAfter w:val="2"/>
                      <w:wAfter w:w="591" w:type="dxa"/>
                      <w:trHeight w:val="411"/>
                    </w:trPr>
                    <w:tc>
                      <w:tcPr>
                        <w:tcW w:w="10684" w:type="dxa"/>
                        <w:gridSpan w:val="6"/>
                      </w:tcPr>
                      <w:p w:rsidR="009417FA" w:rsidRPr="00B23309" w:rsidRDefault="009417FA" w:rsidP="0000636D">
                        <w:pPr>
                          <w:framePr w:hSpace="180" w:wrap="around" w:vAnchor="text" w:hAnchor="page" w:x="676" w:y="-277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</w:p>
                    </w:tc>
                  </w:tr>
                </w:tbl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Доходная часть бюджета исполнена за   2023 год  в  сумме 10914,6  тыс. рублей или к плану года  101,0  %  в </w:t>
                  </w:r>
                  <w:proofErr w:type="spellStart"/>
                  <w:r>
                    <w:rPr>
                      <w:sz w:val="28"/>
                      <w:szCs w:val="28"/>
                    </w:rPr>
                    <w:t>т.ч</w:t>
                  </w:r>
                  <w:proofErr w:type="spellEnd"/>
                  <w:r>
                    <w:rPr>
                      <w:sz w:val="28"/>
                      <w:szCs w:val="28"/>
                    </w:rPr>
                    <w:t>. налоговые и неналоговые доходы: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-налог на доходы физических лиц в сумме  558,4 тыс. рублей  или к плану года 111,7  %.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-доходы от уплаты акцизов- 1165,8 тыс. рублей  или к плану года 116,4  %.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-единый с/х. налог в сумме  3025,4  тыс. рублей  или к плану года 92,5   %.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-налог на имущество физических лиц в сумме  391,7   тыс. рублей  или к плану года 113,04 %.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-земельный налог в сумме  3241,5  тыс. рублей  или к плану года  102,6%.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Безвозмездные поступления от других бюджетов бюджетной системы Российской Федерации в сумме  2531,8   тыс. рублей или к плану года  100,0   %  в </w:t>
                  </w:r>
                  <w:proofErr w:type="spellStart"/>
                  <w:r>
                    <w:rPr>
                      <w:sz w:val="28"/>
                      <w:szCs w:val="28"/>
                    </w:rPr>
                    <w:t>т.ч</w:t>
                  </w:r>
                  <w:proofErr w:type="spellEnd"/>
                  <w:r>
                    <w:rPr>
                      <w:sz w:val="28"/>
                      <w:szCs w:val="28"/>
                    </w:rPr>
                    <w:t>.: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-дотация на выравнивание бюджетной обеспеченности из областного бюджета в сумме  43,7   тыс. рублей или к плану года 100,0   %.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--дотация на выравнивание бюджетной обеспеченности из местного бюджета в сумме  2,9   тыс. рублей или к плану года  100,0 %.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 в сумме    115,2  тыс. рублей, или к плану года 100,0   %.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Субсидия бюджетам сельских поселений области </w:t>
                  </w:r>
                  <w:proofErr w:type="gramStart"/>
                  <w:r>
                    <w:rPr>
                      <w:sz w:val="28"/>
                      <w:szCs w:val="28"/>
                    </w:rPr>
                    <w:t>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в сумме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 2370,0 тыс. рублей, или к плану года 100,0 % 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Расходная часть бюджета исполнена за  2023 год  в сумме 10015,0 тыс. рублей, или к плану года  99,4  %.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ab/>
                    <w:t>В приоритетном порядке финансировались расходы на оплату труда с начислениями –   2716,6   тыс. рублей, ТЭР – 3,2  тыс. рублей.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Общегосударственные вопрос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ы</w:t>
                  </w:r>
                  <w:r>
                    <w:rPr>
                      <w:sz w:val="28"/>
                      <w:szCs w:val="28"/>
                    </w:rPr>
                    <w:t>-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расходы за отчетный период составили  4221,6 тыс. рублей  или к плану года  98,9   % в т. ч.: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-закупки товаров, работ и услуг  на сумму  836,4   тыс. рублей.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-Уплата налога на имущество организаций и транспортного налога </w:t>
                  </w:r>
                  <w:r>
                    <w:rPr>
                      <w:bCs/>
                      <w:sz w:val="28"/>
                      <w:szCs w:val="28"/>
                    </w:rPr>
                    <w:t xml:space="preserve">в сумме 157,1   </w:t>
                  </w:r>
                  <w:r>
                    <w:rPr>
                      <w:sz w:val="28"/>
                      <w:szCs w:val="28"/>
                    </w:rPr>
                    <w:t xml:space="preserve">тыс. рублей. 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-Межбюджетные трансферты бюджетам муниципальных районов </w:t>
                  </w:r>
                  <w:proofErr w:type="gramStart"/>
                  <w:r>
                    <w:rPr>
                      <w:sz w:val="28"/>
                      <w:szCs w:val="28"/>
                    </w:rPr>
                    <w:t>из бюджетов поселений по решению вопросов местного значения в соответствии с заключенными соглашениями на исполнение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полномочий финансовым органом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jc w:val="both"/>
                    <w:rPr>
                      <w:rFonts w:eastAsiaTheme="minorEastAsia"/>
                      <w:bCs/>
                      <w:color w:val="auto"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в сумме 70,0   тыс. рублей.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        -</w:t>
                  </w:r>
                  <w:r>
                    <w:rPr>
                      <w:szCs w:val="24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Обеспечение проведения выборов и референдумов -215,9 </w:t>
                  </w:r>
                  <w:proofErr w:type="spellStart"/>
                  <w:r>
                    <w:rPr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-</w:t>
                  </w:r>
                  <w:r>
                    <w:rPr>
                      <w:bCs/>
                      <w:sz w:val="28"/>
                      <w:szCs w:val="28"/>
                    </w:rPr>
            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            </w:r>
                  <w:r>
                    <w:rPr>
                      <w:sz w:val="28"/>
                      <w:szCs w:val="28"/>
                    </w:rPr>
                    <w:t>на исполнение полномочий ЦБ ОМС</w:t>
                  </w:r>
                  <w:r>
                    <w:rPr>
                      <w:bCs/>
                      <w:sz w:val="28"/>
                      <w:szCs w:val="28"/>
                    </w:rPr>
                    <w:t xml:space="preserve"> в сумме  210,0  тыс. рублей.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  -Ассоциация СМО в сумме 4,3  тыс. рублей.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Муниципальная программа "Борьба с геморрагической лихорадкой на территории Андреевского муниципального образования на 2023 год" -8,1 </w:t>
                  </w:r>
                  <w:proofErr w:type="spellStart"/>
                  <w:r>
                    <w:rPr>
                      <w:sz w:val="28"/>
                      <w:szCs w:val="28"/>
                    </w:rPr>
                    <w:lastRenderedPageBreak/>
                    <w:t>тыс</w:t>
                  </w:r>
                  <w:proofErr w:type="gramStart"/>
                  <w:r>
                    <w:rPr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Национальная оборона – </w:t>
                  </w:r>
                  <w:r>
                    <w:rPr>
                      <w:sz w:val="28"/>
                      <w:szCs w:val="28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  <w:r>
                    <w:rPr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>в сумме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115,2  тыс. рублей или к плану года  100,0  %.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tabs>
                      <w:tab w:val="left" w:pos="993"/>
                      <w:tab w:val="left" w:pos="1134"/>
                    </w:tabs>
                    <w:spacing w:before="20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Национальная экономика -</w:t>
                  </w:r>
                  <w:r>
                    <w:rPr>
                      <w:sz w:val="28"/>
                      <w:szCs w:val="28"/>
                    </w:rPr>
                    <w:t xml:space="preserve"> расходы за отчетный период составили  3567,9  тыс.  рублей  или к плану года 100,0   %  в </w:t>
                  </w:r>
                  <w:proofErr w:type="spellStart"/>
                  <w:r>
                    <w:rPr>
                      <w:sz w:val="28"/>
                      <w:szCs w:val="28"/>
                    </w:rPr>
                    <w:t>т.ч</w:t>
                  </w:r>
                  <w:proofErr w:type="spellEnd"/>
                  <w:r>
                    <w:rPr>
                      <w:sz w:val="28"/>
                      <w:szCs w:val="28"/>
                    </w:rPr>
                    <w:t>.: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tabs>
                      <w:tab w:val="left" w:pos="993"/>
                      <w:tab w:val="left" w:pos="1134"/>
                    </w:tabs>
                    <w:spacing w:before="200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 Муниципальная программа "Осуществление дорожной деятельности на автомобильных дорогах общего пользования местного значения в границах Андреевского  муниципального образования </w:t>
                  </w:r>
                  <w:proofErr w:type="spellStart"/>
                  <w:r>
                    <w:rPr>
                      <w:sz w:val="28"/>
                      <w:szCs w:val="28"/>
                    </w:rPr>
                    <w:t>Екатериновского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муниципального района Саратовской области на 2022-2024 годы" -3567,9 тыс.  рублей. 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Жилищн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о-</w:t>
                  </w:r>
                  <w:proofErr w:type="gramEnd"/>
                  <w:r>
                    <w:rPr>
                      <w:b/>
                      <w:sz w:val="28"/>
                      <w:szCs w:val="28"/>
                    </w:rPr>
                    <w:t xml:space="preserve"> коммунальное хозяйство </w:t>
                  </w:r>
                  <w:r>
                    <w:rPr>
                      <w:sz w:val="28"/>
                      <w:szCs w:val="28"/>
                    </w:rPr>
                    <w:t>- расходы составили 1580,6   тыс. рублей  или к плану года  98,9  %  в том числе: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-уличное освещение –  184,6   тыс. рублей.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-расходы на прочее благоустройство (аренда опор)  в сумме 35,0  тыс. рублей.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-</w:t>
                  </w:r>
                  <w:r>
                    <w:rPr>
                      <w:szCs w:val="24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Погашение просроченной кредиторской задолженности – 5,8 </w:t>
                  </w:r>
                  <w:proofErr w:type="spellStart"/>
                  <w:r>
                    <w:rPr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-Муниципальная программа «Комплексное благоустройство территории Андреевского муниципального образования на 2023 год» -  942,4   тыс. рублей в  том  числе: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-благоустройство территории – 813,6  тыс. рублей;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-содержание мест захоронение – 2,7 </w:t>
                  </w:r>
                  <w:proofErr w:type="spellStart"/>
                  <w:r>
                    <w:rPr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sz w:val="28"/>
                      <w:szCs w:val="28"/>
                    </w:rPr>
                    <w:t>ублей</w:t>
                  </w:r>
                  <w:proofErr w:type="spellEnd"/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-развитие сетей уличного освещения –    126,1 тыс. рублей.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ind w:firstLine="708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>
                    <w:rPr>
                      <w:szCs w:val="24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Муниципальная программа  "Организация водоснабжения на территории Андреевского муниципального образования на 2023 год" -412,8 </w:t>
                  </w:r>
                  <w:proofErr w:type="spellStart"/>
                  <w:r>
                    <w:rPr>
                      <w:sz w:val="28"/>
                      <w:szCs w:val="28"/>
                    </w:rPr>
                    <w:t>тыс</w:t>
                  </w:r>
                  <w:proofErr w:type="gramStart"/>
                  <w:r>
                    <w:rPr>
                      <w:sz w:val="28"/>
                      <w:szCs w:val="28"/>
                    </w:rPr>
                    <w:t>.р</w:t>
                  </w:r>
                  <w:proofErr w:type="gramEnd"/>
                  <w:r>
                    <w:rPr>
                      <w:sz w:val="28"/>
                      <w:szCs w:val="28"/>
                    </w:rPr>
                    <w:t>ублей</w:t>
                  </w:r>
                  <w:proofErr w:type="spellEnd"/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Социальная политика - </w:t>
                  </w:r>
                  <w:r>
                    <w:rPr>
                      <w:sz w:val="28"/>
                      <w:szCs w:val="28"/>
                    </w:rPr>
                    <w:t>расходы по доплатам к пенсиям муниципальных служащих  составили   529,7   тыс. рублей или к плану года 100,0 %.</w:t>
                  </w: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jc w:val="both"/>
                    <w:rPr>
                      <w:sz w:val="28"/>
                      <w:szCs w:val="28"/>
                    </w:rPr>
                  </w:pPr>
                </w:p>
                <w:p w:rsidR="009417FA" w:rsidRDefault="009417FA" w:rsidP="0000636D">
                  <w:pPr>
                    <w:framePr w:hSpace="180" w:wrap="around" w:vAnchor="text" w:hAnchor="page" w:x="676" w:y="-277"/>
                    <w:tabs>
                      <w:tab w:val="left" w:pos="1592"/>
                    </w:tabs>
                    <w:rPr>
                      <w:color w:val="auto"/>
                      <w:sz w:val="28"/>
                      <w:szCs w:val="28"/>
                    </w:rPr>
                  </w:pPr>
                </w:p>
                <w:p w:rsidR="009417FA" w:rsidRPr="00B23309" w:rsidRDefault="009417FA" w:rsidP="0000636D">
                  <w:pPr>
                    <w:framePr w:hSpace="180" w:wrap="around" w:vAnchor="text" w:hAnchor="page" w:x="676" w:y="-277"/>
                    <w:rPr>
                      <w:sz w:val="26"/>
                      <w:szCs w:val="26"/>
                    </w:rPr>
                  </w:pPr>
                </w:p>
                <w:p w:rsidR="009417FA" w:rsidRPr="00B23309" w:rsidRDefault="009417FA" w:rsidP="0000636D">
                  <w:pPr>
                    <w:framePr w:hSpace="180" w:wrap="around" w:vAnchor="text" w:hAnchor="page" w:x="676" w:y="-277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9417FA" w:rsidRPr="00B23309" w:rsidRDefault="009417FA" w:rsidP="0000636D">
                  <w:pPr>
                    <w:framePr w:hSpace="180" w:wrap="around" w:vAnchor="text" w:hAnchor="page" w:x="676" w:y="-277"/>
                    <w:ind w:left="-566" w:firstLine="365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9417FA" w:rsidRPr="00B23309" w:rsidRDefault="009417FA" w:rsidP="0000636D">
                  <w:pPr>
                    <w:framePr w:hSpace="180" w:wrap="around" w:vAnchor="text" w:hAnchor="page" w:x="676" w:y="-277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9417FA" w:rsidRPr="00B23309" w:rsidRDefault="009417FA" w:rsidP="0000636D">
                  <w:pPr>
                    <w:framePr w:hSpace="180" w:wrap="around" w:vAnchor="text" w:hAnchor="page" w:x="676" w:y="-277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9417FA" w:rsidRPr="00B23309" w:rsidRDefault="009417FA" w:rsidP="0000636D">
                  <w:pPr>
                    <w:framePr w:hSpace="180" w:wrap="around" w:vAnchor="text" w:hAnchor="page" w:x="676" w:y="-277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9417FA" w:rsidRPr="00B23309" w:rsidRDefault="009417FA" w:rsidP="0000636D">
                  <w:pPr>
                    <w:framePr w:hSpace="180" w:wrap="around" w:vAnchor="text" w:hAnchor="page" w:x="676" w:y="-277"/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9417FA" w:rsidRPr="00B23309" w:rsidRDefault="009417FA" w:rsidP="0000636D">
                  <w:pPr>
                    <w:framePr w:hSpace="180" w:wrap="around" w:vAnchor="text" w:hAnchor="page" w:x="676" w:y="-277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9417FA" w:rsidRPr="00B23309" w:rsidTr="009417FA">
              <w:trPr>
                <w:trHeight w:val="300"/>
              </w:trPr>
              <w:tc>
                <w:tcPr>
                  <w:tcW w:w="10490" w:type="dxa"/>
                  <w:gridSpan w:val="6"/>
                  <w:vMerge/>
                  <w:vAlign w:val="center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  <w:tr w:rsidR="009417FA" w:rsidRPr="00B23309" w:rsidTr="009417FA">
              <w:trPr>
                <w:trHeight w:val="615"/>
              </w:trPr>
              <w:tc>
                <w:tcPr>
                  <w:tcW w:w="10490" w:type="dxa"/>
                  <w:gridSpan w:val="6"/>
                  <w:vMerge/>
                  <w:vAlign w:val="center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236" w:type="dxa"/>
                  <w:noWrap/>
                  <w:vAlign w:val="bottom"/>
                  <w:hideMark/>
                </w:tcPr>
                <w:p w:rsidR="009417FA" w:rsidRPr="00B23309" w:rsidRDefault="009417FA" w:rsidP="0000636D">
                  <w:pPr>
                    <w:framePr w:hSpace="180" w:wrap="around" w:vAnchor="text" w:hAnchor="page" w:x="676" w:y="-277"/>
                    <w:spacing w:line="276" w:lineRule="auto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9417FA" w:rsidRPr="00B23309" w:rsidRDefault="009417FA" w:rsidP="009417FA">
            <w:pPr>
              <w:rPr>
                <w:sz w:val="26"/>
                <w:szCs w:val="26"/>
              </w:rPr>
            </w:pPr>
          </w:p>
          <w:p w:rsidR="009417FA" w:rsidRPr="00B23309" w:rsidRDefault="009417FA" w:rsidP="009417FA">
            <w:pPr>
              <w:rPr>
                <w:sz w:val="26"/>
                <w:szCs w:val="26"/>
              </w:rPr>
            </w:pPr>
          </w:p>
          <w:p w:rsidR="009417FA" w:rsidRPr="00B23309" w:rsidRDefault="009417FA" w:rsidP="009417FA">
            <w:pPr>
              <w:rPr>
                <w:sz w:val="26"/>
                <w:szCs w:val="26"/>
              </w:rPr>
            </w:pPr>
          </w:p>
          <w:p w:rsidR="009417FA" w:rsidRPr="00B23309" w:rsidRDefault="009417FA" w:rsidP="009417FA">
            <w:pPr>
              <w:rPr>
                <w:sz w:val="26"/>
                <w:szCs w:val="26"/>
              </w:rPr>
            </w:pPr>
          </w:p>
          <w:p w:rsidR="009417FA" w:rsidRPr="00B23309" w:rsidRDefault="009417FA" w:rsidP="009417FA">
            <w:pPr>
              <w:rPr>
                <w:sz w:val="26"/>
                <w:szCs w:val="26"/>
              </w:rPr>
            </w:pPr>
          </w:p>
          <w:p w:rsidR="009417FA" w:rsidRDefault="009417FA" w:rsidP="009417FA">
            <w:pPr>
              <w:jc w:val="both"/>
              <w:rPr>
                <w:sz w:val="26"/>
                <w:szCs w:val="26"/>
              </w:rPr>
            </w:pPr>
          </w:p>
          <w:p w:rsidR="009417FA" w:rsidRDefault="009417FA" w:rsidP="009417FA">
            <w:pPr>
              <w:jc w:val="both"/>
              <w:rPr>
                <w:sz w:val="26"/>
                <w:szCs w:val="26"/>
              </w:rPr>
            </w:pPr>
          </w:p>
          <w:p w:rsidR="009417FA" w:rsidRPr="00B23309" w:rsidRDefault="009417FA" w:rsidP="009417F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417FA" w:rsidRPr="00B23309" w:rsidRDefault="009417FA" w:rsidP="009417FA">
            <w:pPr>
              <w:tabs>
                <w:tab w:val="left" w:pos="1592"/>
              </w:tabs>
              <w:rPr>
                <w:color w:val="auto"/>
                <w:sz w:val="26"/>
                <w:szCs w:val="26"/>
              </w:rPr>
            </w:pPr>
          </w:p>
          <w:p w:rsidR="009417FA" w:rsidRPr="00B23309" w:rsidRDefault="009417FA" w:rsidP="009417FA">
            <w:pPr>
              <w:tabs>
                <w:tab w:val="left" w:pos="9688"/>
              </w:tabs>
              <w:rPr>
                <w:b/>
                <w:bCs/>
                <w:sz w:val="26"/>
                <w:szCs w:val="26"/>
              </w:rPr>
            </w:pPr>
          </w:p>
        </w:tc>
      </w:tr>
    </w:tbl>
    <w:p w:rsidR="00D1609D" w:rsidRPr="00B23309" w:rsidRDefault="00D1609D" w:rsidP="009417FA">
      <w:pPr>
        <w:rPr>
          <w:sz w:val="26"/>
          <w:szCs w:val="26"/>
        </w:rPr>
      </w:pPr>
    </w:p>
    <w:sectPr w:rsidR="00D1609D" w:rsidRPr="00B2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DA"/>
    <w:rsid w:val="0000636D"/>
    <w:rsid w:val="000C0020"/>
    <w:rsid w:val="000F765B"/>
    <w:rsid w:val="002217D0"/>
    <w:rsid w:val="002429E0"/>
    <w:rsid w:val="00252329"/>
    <w:rsid w:val="002F249A"/>
    <w:rsid w:val="003D6F36"/>
    <w:rsid w:val="00611EF5"/>
    <w:rsid w:val="0085599B"/>
    <w:rsid w:val="008C016A"/>
    <w:rsid w:val="009417FA"/>
    <w:rsid w:val="009726A3"/>
    <w:rsid w:val="00AC261E"/>
    <w:rsid w:val="00B23309"/>
    <w:rsid w:val="00B623E1"/>
    <w:rsid w:val="00B76ECE"/>
    <w:rsid w:val="00B97C2A"/>
    <w:rsid w:val="00CA7031"/>
    <w:rsid w:val="00D1609D"/>
    <w:rsid w:val="00D346E8"/>
    <w:rsid w:val="00DE0A84"/>
    <w:rsid w:val="00EE0BDA"/>
    <w:rsid w:val="00F565AB"/>
    <w:rsid w:val="00FA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0BDA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BDA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E0BD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E0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160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609D"/>
    <w:rPr>
      <w:color w:val="800080"/>
      <w:u w:val="single"/>
    </w:rPr>
  </w:style>
  <w:style w:type="paragraph" w:styleId="a7">
    <w:name w:val="No Spacing"/>
    <w:uiPriority w:val="1"/>
    <w:qFormat/>
    <w:rsid w:val="00D1609D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8">
    <w:name w:val="List Paragraph"/>
    <w:basedOn w:val="a"/>
    <w:uiPriority w:val="34"/>
    <w:qFormat/>
    <w:rsid w:val="00D1609D"/>
    <w:pPr>
      <w:ind w:left="720"/>
      <w:contextualSpacing/>
    </w:pPr>
    <w:rPr>
      <w:color w:val="auto"/>
      <w:szCs w:val="24"/>
    </w:rPr>
  </w:style>
  <w:style w:type="paragraph" w:customStyle="1" w:styleId="xl65">
    <w:name w:val="xl65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6">
    <w:name w:val="xl66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7">
    <w:name w:val="xl67"/>
    <w:basedOn w:val="a"/>
    <w:rsid w:val="00D1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8">
    <w:name w:val="xl68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9">
    <w:name w:val="xl69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0">
    <w:name w:val="xl7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1">
    <w:name w:val="xl71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2">
    <w:name w:val="xl72"/>
    <w:basedOn w:val="a"/>
    <w:rsid w:val="00D1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3">
    <w:name w:val="xl73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4">
    <w:name w:val="xl74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5">
    <w:name w:val="xl75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D160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8">
    <w:name w:val="xl78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0">
    <w:name w:val="xl8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1">
    <w:name w:val="xl81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2">
    <w:name w:val="xl82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3">
    <w:name w:val="xl83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84">
    <w:name w:val="xl84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Cs w:val="24"/>
    </w:rPr>
  </w:style>
  <w:style w:type="paragraph" w:customStyle="1" w:styleId="xl85">
    <w:name w:val="xl85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86">
    <w:name w:val="xl86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7">
    <w:name w:val="xl87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8">
    <w:name w:val="xl88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89">
    <w:name w:val="xl89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90">
    <w:name w:val="xl9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91">
    <w:name w:val="xl91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97C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C2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BD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E0BDA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BDA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EE0BD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EE0BD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1609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1609D"/>
    <w:rPr>
      <w:color w:val="800080"/>
      <w:u w:val="single"/>
    </w:rPr>
  </w:style>
  <w:style w:type="paragraph" w:styleId="a7">
    <w:name w:val="No Spacing"/>
    <w:uiPriority w:val="1"/>
    <w:qFormat/>
    <w:rsid w:val="00D1609D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styleId="a8">
    <w:name w:val="List Paragraph"/>
    <w:basedOn w:val="a"/>
    <w:uiPriority w:val="34"/>
    <w:qFormat/>
    <w:rsid w:val="00D1609D"/>
    <w:pPr>
      <w:ind w:left="720"/>
      <w:contextualSpacing/>
    </w:pPr>
    <w:rPr>
      <w:color w:val="auto"/>
      <w:szCs w:val="24"/>
    </w:rPr>
  </w:style>
  <w:style w:type="paragraph" w:customStyle="1" w:styleId="xl65">
    <w:name w:val="xl65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6">
    <w:name w:val="xl66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7">
    <w:name w:val="xl67"/>
    <w:basedOn w:val="a"/>
    <w:rsid w:val="00D1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8">
    <w:name w:val="xl68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69">
    <w:name w:val="xl69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70">
    <w:name w:val="xl7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6"/>
      <w:szCs w:val="16"/>
    </w:rPr>
  </w:style>
  <w:style w:type="paragraph" w:customStyle="1" w:styleId="xl71">
    <w:name w:val="xl71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2">
    <w:name w:val="xl72"/>
    <w:basedOn w:val="a"/>
    <w:rsid w:val="00D1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3">
    <w:name w:val="xl73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4">
    <w:name w:val="xl74"/>
    <w:basedOn w:val="a"/>
    <w:rsid w:val="00D160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5">
    <w:name w:val="xl75"/>
    <w:basedOn w:val="a"/>
    <w:rsid w:val="00D160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6">
    <w:name w:val="xl76"/>
    <w:basedOn w:val="a"/>
    <w:rsid w:val="00D160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7">
    <w:name w:val="xl77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8">
    <w:name w:val="xl78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79">
    <w:name w:val="xl79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0">
    <w:name w:val="xl8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1">
    <w:name w:val="xl81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2">
    <w:name w:val="xl82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auto"/>
      <w:sz w:val="18"/>
      <w:szCs w:val="18"/>
    </w:rPr>
  </w:style>
  <w:style w:type="paragraph" w:customStyle="1" w:styleId="xl83">
    <w:name w:val="xl83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84">
    <w:name w:val="xl84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Cs w:val="24"/>
    </w:rPr>
  </w:style>
  <w:style w:type="paragraph" w:customStyle="1" w:styleId="xl85">
    <w:name w:val="xl85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szCs w:val="24"/>
    </w:rPr>
  </w:style>
  <w:style w:type="paragraph" w:customStyle="1" w:styleId="xl86">
    <w:name w:val="xl86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auto"/>
      <w:szCs w:val="24"/>
    </w:rPr>
  </w:style>
  <w:style w:type="paragraph" w:customStyle="1" w:styleId="xl87">
    <w:name w:val="xl87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customStyle="1" w:styleId="xl88">
    <w:name w:val="xl88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89">
    <w:name w:val="xl89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6"/>
      <w:szCs w:val="16"/>
    </w:rPr>
  </w:style>
  <w:style w:type="paragraph" w:customStyle="1" w:styleId="xl90">
    <w:name w:val="xl90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auto"/>
      <w:sz w:val="18"/>
      <w:szCs w:val="18"/>
    </w:rPr>
  </w:style>
  <w:style w:type="paragraph" w:customStyle="1" w:styleId="xl91">
    <w:name w:val="xl91"/>
    <w:basedOn w:val="a"/>
    <w:rsid w:val="00D1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auto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97C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7C2A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36</Pages>
  <Words>8045</Words>
  <Characters>45857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2024-02-22T05:35:00Z</cp:lastPrinted>
  <dcterms:created xsi:type="dcterms:W3CDTF">2024-02-22T05:37:00Z</dcterms:created>
  <dcterms:modified xsi:type="dcterms:W3CDTF">2024-03-25T05:04:00Z</dcterms:modified>
</cp:coreProperties>
</file>