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 xml:space="preserve">    ПЯТНАДЦАТОЕ  ЗАСЕДАНИЕ СОВЕТА ДЕПУТАТОВ АНДРЕЕВСКОГО МУНИЦИПАЛЬНОГО ОБРАЗОВАНИЯ  ПЯТОГО СОЗЫВА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7F27" w:rsidRPr="00147F27" w:rsidRDefault="00147F27" w:rsidP="00147F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03.06. 2024 года   № 54</w:t>
      </w:r>
      <w:r w:rsidRPr="00147F2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147F2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47F27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147F27">
        <w:rPr>
          <w:rFonts w:ascii="Times New Roman" w:hAnsi="Times New Roman" w:cs="Times New Roman"/>
          <w:sz w:val="26"/>
          <w:szCs w:val="26"/>
        </w:rPr>
        <w:t>ндреевка</w:t>
      </w:r>
      <w:proofErr w:type="spellEnd"/>
    </w:p>
    <w:p w:rsidR="00261456" w:rsidRDefault="00261456" w:rsidP="002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6" w:rsidRPr="00147F27" w:rsidRDefault="00261456" w:rsidP="00147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147F27"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Андреевского </w:t>
      </w: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1456" w:rsidRDefault="00261456" w:rsidP="00261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714" w:rsidRPr="00BC762E" w:rsidRDefault="00261456" w:rsidP="007E77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BC7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6 октября 2003 года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Гражданским кодексом </w:t>
      </w:r>
      <w:r w:rsidR="001B2B92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статьей 45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1B2B92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Андреевского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B2B92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714" w:rsidRPr="00BC762E">
        <w:rPr>
          <w:rFonts w:ascii="Times New Roman" w:hAnsi="Times New Roman" w:cs="Times New Roman"/>
          <w:sz w:val="28"/>
          <w:szCs w:val="28"/>
        </w:rPr>
        <w:t xml:space="preserve">Совет депутатов Андреевского муниципального образования </w:t>
      </w:r>
      <w:proofErr w:type="gramEnd"/>
    </w:p>
    <w:p w:rsidR="007E7714" w:rsidRPr="00BC762E" w:rsidRDefault="007E7714" w:rsidP="007E7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1456" w:rsidRPr="00BC762E" w:rsidRDefault="00261456" w:rsidP="007E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Положение о демонтаже самовольно установленных</w:t>
      </w:r>
      <w:r w:rsidRPr="00BC762E">
        <w:rPr>
          <w:rFonts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(прилагается).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Администрации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принять муниципальные правовые акты в целях реализации настоящего решения. 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опубликования</w:t>
      </w:r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>обнародования)</w:t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Контроль за исполнением настоящего решения возложить </w:t>
      </w:r>
      <w:r w:rsidRPr="00BC762E">
        <w:rPr>
          <w:rFonts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>главу администрации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>Андреевского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456" w:rsidRPr="00BC762E" w:rsidRDefault="00261456" w:rsidP="0026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56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2E">
        <w:rPr>
          <w:rFonts w:ascii="Times New Roman" w:hAnsi="Times New Roman" w:cs="Times New Roman"/>
          <w:b/>
          <w:sz w:val="28"/>
          <w:szCs w:val="28"/>
        </w:rPr>
        <w:t xml:space="preserve">Глава Андреевского МО:                                               </w:t>
      </w:r>
      <w:proofErr w:type="spellStart"/>
      <w:r w:rsidRPr="00BC762E"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261456" w:rsidRPr="00BC762E" w:rsidRDefault="00261456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02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Default="007E7714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</w:p>
    <w:p w:rsidR="006278DE" w:rsidRPr="007E7714" w:rsidRDefault="006278DE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 w:rsidRPr="007E7714">
        <w:rPr>
          <w:rFonts w:ascii="Times New Roman" w:eastAsia="Times New Roman" w:hAnsi="Times New Roman" w:cs="Times New Roman"/>
        </w:rPr>
        <w:t xml:space="preserve">Приложение </w:t>
      </w:r>
    </w:p>
    <w:p w:rsidR="006278DE" w:rsidRPr="007E7714" w:rsidRDefault="006278DE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 w:rsidRPr="007E7714">
        <w:rPr>
          <w:rFonts w:ascii="Times New Roman" w:eastAsia="Times New Roman" w:hAnsi="Times New Roman" w:cs="Times New Roman"/>
        </w:rPr>
        <w:t xml:space="preserve">к решению </w:t>
      </w:r>
      <w:r w:rsidR="007E7714" w:rsidRPr="007E7714">
        <w:rPr>
          <w:rFonts w:ascii="Times New Roman" w:eastAsia="Times New Roman" w:hAnsi="Times New Roman" w:cs="Times New Roman"/>
        </w:rPr>
        <w:t xml:space="preserve">Совета депутатов Андреевского МО </w:t>
      </w:r>
    </w:p>
    <w:p w:rsidR="006278DE" w:rsidRPr="007E7714" w:rsidRDefault="007E7714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 w:rsidRPr="007E7714">
        <w:rPr>
          <w:rFonts w:ascii="Times New Roman" w:eastAsia="Times New Roman" w:hAnsi="Times New Roman" w:cs="Times New Roman"/>
        </w:rPr>
        <w:t>от 03.06.2024 № 54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демонтаже самовольно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незаконно размещенных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некапитальных нестационарных строений (сооружений)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объектов движимого имущества на территории</w:t>
      </w:r>
    </w:p>
    <w:p w:rsidR="006278DE" w:rsidRDefault="007E7714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Андреевского </w:t>
      </w:r>
      <w:r w:rsidR="0062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7E7714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разработано в соответствии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Уставом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E7714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Настоящее Положение основано на принципах открытости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самовольный (незаконный) объект)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расположенных на земельных участках, находящихся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Демонтаж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самовольного (незаконного) объекта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работы по его разборке на составляющие элементы, в том числе с нанесением ущерба такому объекту, либо без разборки на составляющие элементы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последующим их перемещением.</w:t>
      </w:r>
    </w:p>
    <w:p w:rsidR="006278DE" w:rsidRPr="00BC762E" w:rsidRDefault="000259E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6278DE"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1.5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установленный объект – это объект и (или) движимое имущество, установленные на земельных участках, находящихся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собственности, </w:t>
      </w:r>
      <w:r w:rsidR="007E7714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документов, подтверждающих право на размещение таких объектов, оформленных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законодательством.</w:t>
      </w:r>
      <w:proofErr w:type="gramEnd"/>
    </w:p>
    <w:p w:rsidR="006278DE" w:rsidRPr="00BC762E" w:rsidRDefault="000259E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6278DE"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1.6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Незаконно размещенный объект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объект и (или) движимое имущество, расположенные на земельных участках, находящихся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муниципальной собственности,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</w:t>
      </w:r>
      <w:proofErr w:type="gramStart"/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</w:t>
      </w:r>
      <w:proofErr w:type="gramEnd"/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прекратилось.</w:t>
      </w:r>
    </w:p>
    <w:p w:rsidR="006278DE" w:rsidRPr="00BC762E" w:rsidRDefault="000259E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6278DE"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1.7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нестационарные торговые объекты, объекты общественного питания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бытового обслуживания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торговые объекты), в том числе павильоны, киоски, торговые палатки, торговые тележки, </w:t>
      </w:r>
      <w:proofErr w:type="spell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вендинговые</w:t>
      </w:r>
      <w:proofErr w:type="spellEnd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автоматы, бахчевые развалы, ёлочные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отдельно стоящие конструкции, навесы, металлические контейнеры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6278DE" w:rsidRPr="00BC762E" w:rsidRDefault="000259E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6278DE"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1.8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6278DE" w:rsidRPr="00BC762E" w:rsidRDefault="000259E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278DE"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1.9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выявления, учета,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демонтажа, перемещения, хранения, транспортирования</w:t>
      </w:r>
      <w:proofErr w:type="gramStart"/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возврата владельцам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демонтированных объектов в соответствии с настоящим Положение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осуществляется администрацией Андреевского муниципального образования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Уполномоченный орган).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Выявление и учет самовольно </w:t>
      </w:r>
      <w:proofErr w:type="gramStart"/>
      <w:r w:rsidRPr="00BC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установленных</w:t>
      </w:r>
      <w:proofErr w:type="gramEnd"/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незаконно размещенных объектов движимого имущества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Выявление самовольных (незаконных) объектов осуществляется:</w:t>
      </w:r>
    </w:p>
    <w:p w:rsidR="00780CB9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контроля за использованием муниципального имущества;</w:t>
      </w:r>
    </w:p>
    <w:p w:rsidR="006278DE" w:rsidRPr="00BC762E" w:rsidRDefault="00780CB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муниципального земельного контроля;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рассмотрении обращений федеральных органов исполнительной власти, органов исполнительной власти Саратовской области,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самоуправления,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и организаций.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Информация о выявленных самовольных (незаконных) объектах направляется в Уполномоченный орган по месту нахождения такого объекта.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Уполномоченный орган ведет учет выявленных самовольных (незаконных) объектов.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85"/>
      <w:bookmarkEnd w:id="1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Если владелец самовольных (незаконных) объектов неизвестен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не установлен)</w:t>
      </w:r>
      <w:proofErr w:type="gramStart"/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Уполномоченного органа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30 дней со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дня включения выявленного самовольного ( незаконного) объекта в реестр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издает муниципальный правовой акт о демонтаже самовольных (незаконных) торговых объектов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распоряжение).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Распоряжения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Start"/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9F3C24" w:rsidRPr="00BC762E" w:rsidRDefault="009F3C24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распоряжения в день публикации размещается уполномоченным органом на соответствующем объекте.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Распоряжение содержит следующую информацию: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тип и место расположения самовольного (незаконного) объекта, подлежащего демонтажу;</w:t>
      </w:r>
      <w:proofErr w:type="gramEnd"/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правообладатель (владелец) самовольного (незаконного) объекта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случае, если он установлен);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дата выявления самовольного (незаконного) объекта и срок для его добровольного демонтажа;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выполнения работ по принудительному демонтажу самовольного (незаконного) объекта;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место хранения самовольного (незаконного) объекта с указанием точного адреса (адресного ориентира);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96"/>
      <w:bookmarkEnd w:id="2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Срок для добровольного демонтажа самовольного (н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езаконного) объекта составляет 10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официального опубликования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размещения на официальном сайте администрации 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распоряжения, указанного в </w:t>
      </w:r>
      <w:hyperlink r:id="rId14" w:anchor="Par85" w:tooltip="2.4. Если владелец самовольных (незаконных) объектов неизвестен:" w:history="1">
        <w:r w:rsidRPr="00BC762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2.4</w:t>
        </w:r>
      </w:hyperlink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Если правообладатель (владелец) самовольного (незаконного) объекта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известен и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официального опубликования распоряжения, указанного в пункте 2.4 настоящего Положения, у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полномоченный орган 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 владельцу самовольного (незаконного) объекта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заказным письмом с уведомлением </w:t>
      </w:r>
      <w:proofErr w:type="gramStart"/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вручает под расписку) обращение с предложением   добровольного демонтажа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самовольного (незаконного) объекта и о приведении территории в состояние, пригодное для ее дальнейшего использования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приложением распоряжения, указанного в пункте 2.4 настоящего Положения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7D01" w:rsidRPr="00BC762E" w:rsidRDefault="004A7D01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производятся действия, указанные в абзацах 2 и 3 пункта 2.4 настоящего Положения.</w:t>
      </w:r>
    </w:p>
    <w:p w:rsidR="004A7D01" w:rsidRPr="00BC762E" w:rsidRDefault="004A7D01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правообладатель </w:t>
      </w: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владелец) самовольного ( незаконного) объекта установлен после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опубликования распоряжения, указанного в пункте 2.4 настоящего Положения,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до истечения срока принудительного демонтажа, указанного в пункте 2.8 настоящего Положения,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  направляет владельцу самовольного (незаконного)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объекта заказным письмом с уведомлением ( либо вручает под расписку) обращение с предложением  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не позднее 10 рабочих дней с момента уведомления. Одновременно уполномоченным органом вносятся изменения в распоряжение, указанное в пункте 2.4 настоящего Положения</w:t>
      </w: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редусматривающие определение установленного в настоящем абзаце срока добровольного демонтажа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самовольного (незаконного) объекта и о приведении территории в состояние, пригодное для ее дальнейшего использовани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</w:p>
    <w:p w:rsidR="00BC762E" w:rsidRPr="00BC762E" w:rsidRDefault="00BC762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 распоряжение подлежат официальному опубликованию и размещению на объекте в порядке, определенном пунктом 2.4 настоящего </w:t>
      </w:r>
      <w:bookmarkStart w:id="3" w:name="_GoBack"/>
      <w:bookmarkEnd w:id="3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Положения.</w:t>
      </w:r>
    </w:p>
    <w:p w:rsidR="00BC762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Принудительный демонтаж самовольного </w:t>
      </w:r>
      <w:proofErr w:type="gramStart"/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незаконного) объекта осуществляется в случае отказа правообладателя ( владельца) такого объекта от добровольного демонтажа либо в случае, если правообладатель ( владелец) объекта не установлен.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Порядок выявления,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Андреевского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78DE" w:rsidRPr="00BC762E" w:rsidRDefault="006278DE" w:rsidP="006278DE">
      <w:pPr>
        <w:rPr>
          <w:rFonts w:ascii="Times New Roman" w:hAnsi="Times New Roman" w:cs="Times New Roman"/>
          <w:sz w:val="28"/>
          <w:szCs w:val="28"/>
        </w:rPr>
      </w:pPr>
    </w:p>
    <w:p w:rsidR="006278DE" w:rsidRPr="00BC762E" w:rsidRDefault="006278DE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78DE" w:rsidRPr="00BC762E" w:rsidSect="0050064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E9" w:rsidRDefault="000259E9">
      <w:pPr>
        <w:spacing w:after="0" w:line="240" w:lineRule="auto"/>
      </w:pPr>
      <w:r>
        <w:separator/>
      </w:r>
    </w:p>
  </w:endnote>
  <w:endnote w:type="continuationSeparator" w:id="0">
    <w:p w:rsidR="000259E9" w:rsidRDefault="0002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E9" w:rsidRDefault="000259E9">
      <w:pPr>
        <w:spacing w:after="0" w:line="240" w:lineRule="auto"/>
      </w:pPr>
      <w:r>
        <w:separator/>
      </w:r>
    </w:p>
  </w:footnote>
  <w:footnote w:type="continuationSeparator" w:id="0">
    <w:p w:rsidR="000259E9" w:rsidRDefault="0002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88566"/>
      <w:docPartObj>
        <w:docPartGallery w:val="Page Numbers (Top of Page)"/>
        <w:docPartUnique/>
      </w:docPartObj>
    </w:sdtPr>
    <w:sdtEndPr/>
    <w:sdtContent>
      <w:p w:rsidR="00500640" w:rsidRDefault="002614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2E">
          <w:rPr>
            <w:noProof/>
          </w:rPr>
          <w:t>5</w:t>
        </w:r>
        <w:r>
          <w:fldChar w:fldCharType="end"/>
        </w:r>
      </w:p>
    </w:sdtContent>
  </w:sdt>
  <w:p w:rsidR="00500640" w:rsidRDefault="000259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47"/>
    <w:rsid w:val="000259E9"/>
    <w:rsid w:val="00147F27"/>
    <w:rsid w:val="001B2B92"/>
    <w:rsid w:val="00261456"/>
    <w:rsid w:val="002B7347"/>
    <w:rsid w:val="004A7D01"/>
    <w:rsid w:val="005C2BDB"/>
    <w:rsid w:val="006278DE"/>
    <w:rsid w:val="00742502"/>
    <w:rsid w:val="00777E18"/>
    <w:rsid w:val="00780CB9"/>
    <w:rsid w:val="007A1E79"/>
    <w:rsid w:val="007E7714"/>
    <w:rsid w:val="00965ED2"/>
    <w:rsid w:val="009F3C24"/>
    <w:rsid w:val="00A03F5E"/>
    <w:rsid w:val="00BC762E"/>
    <w:rsid w:val="00BD79FE"/>
    <w:rsid w:val="00CA1606"/>
    <w:rsid w:val="00DB652F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1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456"/>
  </w:style>
  <w:style w:type="character" w:styleId="a6">
    <w:name w:val="Hyperlink"/>
    <w:basedOn w:val="a0"/>
    <w:uiPriority w:val="99"/>
    <w:semiHidden/>
    <w:unhideWhenUsed/>
    <w:rsid w:val="00627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1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456"/>
  </w:style>
  <w:style w:type="character" w:styleId="a6">
    <w:name w:val="Hyperlink"/>
    <w:basedOn w:val="a0"/>
    <w:uiPriority w:val="99"/>
    <w:semiHidden/>
    <w:unhideWhenUsed/>
    <w:rsid w:val="0062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37&amp;date=23.07.2021" TargetMode="External"/><Relationship Id="rId13" Type="http://schemas.openxmlformats.org/officeDocument/2006/relationships/hyperlink" Target="https://login.consultant.ru/link/?req=doc&amp;base=RLAW363&amp;n=158340&amp;date=23.07.2021&amp;dst=100008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58340&amp;date=23.07.2021&amp;dst=100008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58340&amp;date=23.07.2021&amp;dst=100008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3&amp;n=158340&amp;date=23.07.2021&amp;dst=10000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58340&amp;date=23.07.2021&amp;dst=100008&amp;fld=134" TargetMode="External"/><Relationship Id="rId14" Type="http://schemas.openxmlformats.org/officeDocument/2006/relationships/hyperlink" Target="file:///C:\Users\Lenovo\AppData\Local\Temp\360zip$Temp\360$1\12-152%20&#1087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DF3F-F497-4876-A5C5-98A6FE00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Lenovo</cp:lastModifiedBy>
  <cp:revision>7</cp:revision>
  <cp:lastPrinted>2022-03-01T07:46:00Z</cp:lastPrinted>
  <dcterms:created xsi:type="dcterms:W3CDTF">2024-06-05T10:36:00Z</dcterms:created>
  <dcterms:modified xsi:type="dcterms:W3CDTF">2024-06-05T11:31:00Z</dcterms:modified>
</cp:coreProperties>
</file>