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EE0BDA" w:rsidRDefault="002B16D1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ДВАДЦАТЬ ШЕСТОЕ</w:t>
      </w:r>
      <w:bookmarkStart w:id="0" w:name="_GoBack"/>
      <w:bookmarkEnd w:id="0"/>
      <w:r w:rsidR="00EE0BDA">
        <w:rPr>
          <w:b/>
          <w:sz w:val="26"/>
          <w:szCs w:val="28"/>
        </w:rPr>
        <w:t xml:space="preserve">       ЗАСЕДАНИЕ СОВЕТА ДЕПУТАТОВ АНДРЕЕВСКОГО МУНИЦИПАЛЬНОГО ОБРАЗОВАНИЯ  </w:t>
      </w:r>
      <w:r w:rsidR="0085599B">
        <w:rPr>
          <w:b/>
          <w:sz w:val="26"/>
          <w:szCs w:val="28"/>
        </w:rPr>
        <w:t>ПЯТОГО</w:t>
      </w:r>
      <w:r w:rsidR="00EE0BDA">
        <w:rPr>
          <w:b/>
          <w:sz w:val="26"/>
          <w:szCs w:val="28"/>
        </w:rPr>
        <w:t xml:space="preserve"> СОЗЫВА</w:t>
      </w:r>
    </w:p>
    <w:p w:rsidR="00EE0BDA" w:rsidRDefault="00EE0BDA" w:rsidP="00EE0BDA">
      <w:pPr>
        <w:jc w:val="center"/>
        <w:rPr>
          <w:b/>
          <w:sz w:val="26"/>
          <w:szCs w:val="28"/>
        </w:rPr>
      </w:pPr>
    </w:p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B97C2A" w:rsidRDefault="00F34826" w:rsidP="00B97C2A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27.02.2025 года № 76</w:t>
      </w:r>
    </w:p>
    <w:p w:rsidR="00EE0BDA" w:rsidRDefault="00EE0BDA" w:rsidP="00B97C2A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F249A" w:rsidRDefault="002F249A" w:rsidP="002F249A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>Об утверждении проекта отчета об исполнении бюджета Андреевского  мун</w:t>
      </w:r>
      <w:r w:rsidR="00F34826">
        <w:rPr>
          <w:sz w:val="24"/>
          <w:szCs w:val="24"/>
        </w:rPr>
        <w:t>иципального образования за  2024</w:t>
      </w:r>
      <w:r>
        <w:rPr>
          <w:sz w:val="24"/>
          <w:szCs w:val="24"/>
        </w:rPr>
        <w:t xml:space="preserve"> год</w:t>
      </w:r>
    </w:p>
    <w:p w:rsidR="002F249A" w:rsidRDefault="002F249A" w:rsidP="002F249A">
      <w:pPr>
        <w:rPr>
          <w:b/>
          <w:bCs/>
          <w:szCs w:val="24"/>
        </w:rPr>
      </w:pPr>
    </w:p>
    <w:p w:rsidR="002F249A" w:rsidRDefault="002F249A" w:rsidP="002F249A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Андреевского муниципального образования Яшина А.Н. «Об исполнении бюджета Андреевского муниципального о</w:t>
      </w:r>
      <w:r w:rsidR="00F34826">
        <w:rPr>
          <w:szCs w:val="24"/>
        </w:rPr>
        <w:t>бразования за  2024</w:t>
      </w:r>
      <w:r>
        <w:rPr>
          <w:szCs w:val="24"/>
        </w:rPr>
        <w:t xml:space="preserve"> год» и, руководствуясь статьями 21,51 Устава Андреевского муниципального образования, Совет депутатов Андреевского муниципального образования  </w:t>
      </w:r>
      <w:r>
        <w:rPr>
          <w:b/>
          <w:bCs/>
          <w:szCs w:val="24"/>
        </w:rPr>
        <w:t>РЕШИЛ:</w:t>
      </w:r>
    </w:p>
    <w:p w:rsidR="002F249A" w:rsidRDefault="002F249A" w:rsidP="002F249A">
      <w:pPr>
        <w:rPr>
          <w:b/>
          <w:bCs/>
          <w:szCs w:val="24"/>
        </w:rPr>
      </w:pPr>
    </w:p>
    <w:p w:rsidR="002F249A" w:rsidRDefault="002F249A" w:rsidP="002F249A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szCs w:val="24"/>
        </w:rPr>
        <w:t>1. Утвердить проект отчета об исполнении бюджета Андреевского муниципального  образов</w:t>
      </w:r>
      <w:r w:rsidR="00F34826">
        <w:rPr>
          <w:szCs w:val="24"/>
        </w:rPr>
        <w:t>ания  за 2024</w:t>
      </w:r>
      <w:r>
        <w:rPr>
          <w:szCs w:val="24"/>
        </w:rPr>
        <w:t xml:space="preserve"> год по общему объему доходов в сумме </w:t>
      </w:r>
      <w:r w:rsidR="00F34826" w:rsidRPr="00F34826">
        <w:t xml:space="preserve">12995,2 </w:t>
      </w:r>
      <w:r w:rsidRPr="00F34826">
        <w:rPr>
          <w:szCs w:val="24"/>
        </w:rPr>
        <w:t xml:space="preserve">тыс. рублей, по расходам в сумме </w:t>
      </w:r>
      <w:r w:rsidR="00F34826" w:rsidRPr="00F34826">
        <w:rPr>
          <w:bCs/>
        </w:rPr>
        <w:t xml:space="preserve">13034,8 </w:t>
      </w:r>
      <w:r w:rsidRPr="00F34826">
        <w:rPr>
          <w:szCs w:val="24"/>
        </w:rPr>
        <w:t>тыс. рублей с превышением расход</w:t>
      </w:r>
      <w:r w:rsidR="00F34826" w:rsidRPr="00F34826">
        <w:rPr>
          <w:szCs w:val="24"/>
        </w:rPr>
        <w:t>ов    над  доходами</w:t>
      </w:r>
      <w:r w:rsidR="00F34826">
        <w:rPr>
          <w:szCs w:val="24"/>
        </w:rPr>
        <w:t xml:space="preserve">   в сумме 3</w:t>
      </w:r>
      <w:r>
        <w:rPr>
          <w:szCs w:val="24"/>
        </w:rPr>
        <w:t>9,6 тыс. рублей.</w:t>
      </w:r>
    </w:p>
    <w:p w:rsidR="002F249A" w:rsidRDefault="002F249A" w:rsidP="002F249A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доходов  бюджета  Андреевского муниципально</w:t>
      </w:r>
      <w:r w:rsidR="00F34826">
        <w:rPr>
          <w:szCs w:val="24"/>
        </w:rPr>
        <w:t>го образования за 2024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доходов бюджета Андреевского му</w:t>
      </w:r>
      <w:r w:rsidR="00F34826">
        <w:rPr>
          <w:szCs w:val="24"/>
        </w:rPr>
        <w:t>ниципального образования за 2024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расходов бюджета Андреевского му</w:t>
      </w:r>
      <w:r w:rsidR="00F34826">
        <w:rPr>
          <w:szCs w:val="24"/>
        </w:rPr>
        <w:t>ниципального образования за 2024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F34826">
        <w:rPr>
          <w:bCs/>
          <w:szCs w:val="24"/>
        </w:rPr>
        <w:t xml:space="preserve">  видов расходов бюджета на 2024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2F249A" w:rsidRDefault="002F249A" w:rsidP="002F249A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</w:t>
      </w:r>
      <w:r w:rsidR="00F34826">
        <w:rPr>
          <w:bCs/>
          <w:szCs w:val="24"/>
        </w:rPr>
        <w:t xml:space="preserve">  видов расходов бюджета на 2024</w:t>
      </w:r>
      <w:r>
        <w:rPr>
          <w:bCs/>
          <w:szCs w:val="24"/>
        </w:rPr>
        <w:t xml:space="preserve">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2F249A" w:rsidRDefault="002F249A" w:rsidP="002F249A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Андреевского  му</w:t>
      </w:r>
      <w:r w:rsidR="00F34826">
        <w:rPr>
          <w:szCs w:val="24"/>
        </w:rPr>
        <w:t>ниципального образования за 2024</w:t>
      </w:r>
      <w:r>
        <w:rPr>
          <w:szCs w:val="24"/>
        </w:rPr>
        <w:t xml:space="preserve">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2F249A" w:rsidRDefault="002F249A" w:rsidP="002F249A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Андреевского  му</w:t>
      </w:r>
      <w:r w:rsidR="00F34826">
        <w:rPr>
          <w:szCs w:val="24"/>
        </w:rPr>
        <w:t>ниципального образования за 2024</w:t>
      </w:r>
      <w:r>
        <w:rPr>
          <w:szCs w:val="24"/>
        </w:rPr>
        <w:t xml:space="preserve"> год, согласно приложению 7.</w:t>
      </w:r>
    </w:p>
    <w:p w:rsidR="002F249A" w:rsidRDefault="002F249A" w:rsidP="002F249A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официального опубликования</w:t>
      </w:r>
    </w:p>
    <w:p w:rsidR="002F249A" w:rsidRDefault="002F249A" w:rsidP="002F249A">
      <w:pPr>
        <w:jc w:val="both"/>
        <w:rPr>
          <w:szCs w:val="24"/>
        </w:rPr>
      </w:pPr>
      <w:r>
        <w:rPr>
          <w:szCs w:val="24"/>
        </w:rPr>
        <w:t xml:space="preserve"> ( обнародования)</w:t>
      </w:r>
      <w:proofErr w:type="gramStart"/>
      <w:r>
        <w:rPr>
          <w:szCs w:val="24"/>
        </w:rPr>
        <w:t xml:space="preserve">  .</w:t>
      </w:r>
      <w:proofErr w:type="gramEnd"/>
    </w:p>
    <w:p w:rsidR="002F249A" w:rsidRDefault="002F249A" w:rsidP="002F249A">
      <w:pPr>
        <w:jc w:val="both"/>
        <w:rPr>
          <w:b/>
          <w:szCs w:val="24"/>
        </w:rPr>
      </w:pPr>
    </w:p>
    <w:p w:rsidR="002F249A" w:rsidRDefault="002F249A" w:rsidP="002F249A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Андреевского </w:t>
      </w:r>
    </w:p>
    <w:p w:rsidR="002F249A" w:rsidRDefault="002F249A" w:rsidP="002F249A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2F249A" w:rsidRDefault="002F249A" w:rsidP="002F249A">
      <w:pPr>
        <w:jc w:val="both"/>
        <w:rPr>
          <w:b/>
          <w:szCs w:val="24"/>
        </w:rPr>
      </w:pP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>
        <w:rPr>
          <w:b w:val="0"/>
        </w:rPr>
        <w:lastRenderedPageBreak/>
        <w:t xml:space="preserve">                                                                                            </w:t>
      </w:r>
      <w:r w:rsidR="00F34826">
        <w:rPr>
          <w:b w:val="0"/>
        </w:rPr>
        <w:t xml:space="preserve">                             </w:t>
      </w:r>
      <w:r w:rsidRPr="00252329">
        <w:rPr>
          <w:b w:val="0"/>
          <w:sz w:val="20"/>
        </w:rPr>
        <w:t>Приложение</w:t>
      </w:r>
      <w:proofErr w:type="gramStart"/>
      <w:r w:rsidRPr="00252329">
        <w:rPr>
          <w:b w:val="0"/>
          <w:sz w:val="20"/>
        </w:rPr>
        <w:t>1</w:t>
      </w:r>
      <w:proofErr w:type="gramEnd"/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           к  решению Совета депутатов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Андреевского муниципального образования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                                от </w:t>
      </w:r>
      <w:r w:rsidR="00F34826">
        <w:rPr>
          <w:b w:val="0"/>
          <w:sz w:val="20"/>
        </w:rPr>
        <w:t xml:space="preserve"> 27</w:t>
      </w:r>
      <w:r w:rsidR="00DE0A84">
        <w:rPr>
          <w:b w:val="0"/>
          <w:sz w:val="20"/>
        </w:rPr>
        <w:t>.02</w:t>
      </w:r>
      <w:r>
        <w:rPr>
          <w:b w:val="0"/>
          <w:sz w:val="20"/>
        </w:rPr>
        <w:t>.</w:t>
      </w:r>
      <w:r w:rsidR="00F34826">
        <w:rPr>
          <w:b w:val="0"/>
          <w:sz w:val="20"/>
        </w:rPr>
        <w:t xml:space="preserve"> 2025 </w:t>
      </w:r>
      <w:r w:rsidRPr="00252329">
        <w:rPr>
          <w:b w:val="0"/>
          <w:sz w:val="20"/>
        </w:rPr>
        <w:t>г. №</w:t>
      </w:r>
      <w:r w:rsidR="00F34826">
        <w:rPr>
          <w:b w:val="0"/>
          <w:sz w:val="20"/>
        </w:rPr>
        <w:t>76</w:t>
      </w:r>
      <w:r w:rsidRPr="00252329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329" w:rsidRDefault="00252329" w:rsidP="00252329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329" w:rsidRDefault="00252329" w:rsidP="00252329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Андреевского муниципального образования </w:t>
      </w: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="00F34826">
        <w:rPr>
          <w:b/>
          <w:szCs w:val="24"/>
        </w:rPr>
        <w:t xml:space="preserve">      за 2024</w:t>
      </w:r>
      <w:r>
        <w:rPr>
          <w:b/>
          <w:szCs w:val="24"/>
        </w:rPr>
        <w:t xml:space="preserve"> год</w:t>
      </w:r>
    </w:p>
    <w:p w:rsidR="00F34826" w:rsidRDefault="00F34826" w:rsidP="00252329">
      <w:pPr>
        <w:rPr>
          <w:b/>
          <w:szCs w:val="24"/>
        </w:rPr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61"/>
        <w:gridCol w:w="1701"/>
      </w:tblGrid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Сумма</w:t>
            </w:r>
          </w:p>
          <w:p w:rsidR="00F34826" w:rsidRDefault="00F34826" w:rsidP="00F34826">
            <w:pPr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  <w:proofErr w:type="spellEnd"/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10525,3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381CFA" w:rsidRDefault="00F34826" w:rsidP="00F34826">
            <w:pPr>
              <w:rPr>
                <w:b/>
              </w:rPr>
            </w:pPr>
            <w:r>
              <w:rPr>
                <w:b/>
              </w:rPr>
              <w:t>536,3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BC357D" w:rsidRDefault="00F34826" w:rsidP="00F34826">
            <w:pPr>
              <w:rPr>
                <w:b/>
              </w:rPr>
            </w:pPr>
            <w:r>
              <w:rPr>
                <w:b/>
              </w:rPr>
              <w:t>536,3</w:t>
            </w:r>
          </w:p>
        </w:tc>
      </w:tr>
      <w:tr w:rsidR="00F34826" w:rsidRPr="00A57F04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A57F04" w:rsidRDefault="00F34826" w:rsidP="00F34826">
            <w:r w:rsidRPr="00A57F04"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A57F04" w:rsidRDefault="00F34826" w:rsidP="00F34826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A57F04" w:rsidRDefault="00F34826" w:rsidP="00F34826">
            <w:r>
              <w:t>209,9</w:t>
            </w:r>
          </w:p>
        </w:tc>
      </w:tr>
      <w:tr w:rsidR="00F34826" w:rsidRPr="00A57F04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306C8A" w:rsidRDefault="00F34826" w:rsidP="00F34826">
            <w:r w:rsidRPr="00306C8A">
              <w:t>182</w:t>
            </w:r>
            <w:r>
              <w:t xml:space="preserve"> </w:t>
            </w:r>
            <w:r w:rsidRPr="00306C8A">
              <w:t>1</w:t>
            </w:r>
            <w:r>
              <w:t xml:space="preserve"> </w:t>
            </w:r>
            <w:r w:rsidRPr="00306C8A">
              <w:t>01</w:t>
            </w:r>
            <w:r>
              <w:t xml:space="preserve"> 0203</w:t>
            </w:r>
            <w:r w:rsidRPr="00306C8A">
              <w:t>0</w:t>
            </w:r>
            <w:r>
              <w:t xml:space="preserve"> </w:t>
            </w:r>
            <w:r w:rsidRPr="00306C8A">
              <w:t>01</w:t>
            </w:r>
            <w:r>
              <w:t xml:space="preserve"> </w:t>
            </w:r>
            <w:r w:rsidRPr="00306C8A">
              <w:t>0000</w:t>
            </w:r>
            <w:r>
              <w:t xml:space="preserve"> </w:t>
            </w:r>
            <w:r w:rsidRPr="00306C8A"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306C8A" w:rsidRDefault="00F34826" w:rsidP="00F34826">
            <w:pPr>
              <w:jc w:val="both"/>
            </w:pPr>
            <w:r w:rsidRPr="0069498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0,4</w:t>
            </w:r>
          </w:p>
        </w:tc>
      </w:tr>
      <w:tr w:rsidR="00F34826" w:rsidRPr="00D9582D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D9582D" w:rsidRDefault="00F34826" w:rsidP="00F34826">
            <w:r w:rsidRPr="00306C8A">
              <w:t>182</w:t>
            </w:r>
            <w:r>
              <w:t xml:space="preserve"> </w:t>
            </w:r>
            <w:r w:rsidRPr="00306C8A">
              <w:t>1</w:t>
            </w:r>
            <w:r>
              <w:t xml:space="preserve"> </w:t>
            </w:r>
            <w:r w:rsidRPr="00306C8A">
              <w:t>01</w:t>
            </w:r>
            <w:r>
              <w:t xml:space="preserve"> </w:t>
            </w:r>
            <w:r w:rsidRPr="00306C8A">
              <w:t>02080</w:t>
            </w:r>
            <w:r>
              <w:t xml:space="preserve"> </w:t>
            </w:r>
            <w:r w:rsidRPr="00306C8A">
              <w:t>01</w:t>
            </w:r>
            <w:r>
              <w:t xml:space="preserve"> </w:t>
            </w:r>
            <w:r w:rsidRPr="00306C8A">
              <w:t>0000</w:t>
            </w:r>
            <w:r>
              <w:t xml:space="preserve"> </w:t>
            </w:r>
            <w:r w:rsidRPr="00306C8A"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 w:rsidRPr="00306C8A">
              <w:t>Налог на доходы физических лиц в части суммы налога, превышающей 650 000 рублей, относящейся к част</w:t>
            </w:r>
            <w:r>
              <w:t>и налоговой базы, превышающей 5000</w:t>
            </w:r>
            <w:r w:rsidRPr="00306C8A"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97,0</w:t>
            </w:r>
          </w:p>
        </w:tc>
      </w:tr>
      <w:tr w:rsidR="00F34826" w:rsidRPr="00D9582D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306C8A" w:rsidRDefault="00F34826" w:rsidP="00F34826">
            <w:r w:rsidRPr="00A63F60">
              <w:t>182 1 01 02130 01 0000 110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306C8A" w:rsidRDefault="00F34826" w:rsidP="00F34826">
            <w:pPr>
              <w:jc w:val="both"/>
            </w:pPr>
            <w:r w:rsidRPr="00A63F60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19,5</w:t>
            </w:r>
          </w:p>
        </w:tc>
      </w:tr>
      <w:tr w:rsidR="00F34826" w:rsidRPr="00D9582D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A63F60" w:rsidRDefault="00F34826" w:rsidP="00F34826">
            <w:r w:rsidRPr="00A63F60">
              <w:t>182</w:t>
            </w:r>
            <w:r>
              <w:t xml:space="preserve"> </w:t>
            </w:r>
            <w:r w:rsidRPr="00A63F60">
              <w:t>1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02140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0000</w:t>
            </w:r>
            <w:r>
              <w:t xml:space="preserve"> </w:t>
            </w:r>
            <w:r w:rsidRPr="00A63F60"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A63F60" w:rsidRDefault="00F34826" w:rsidP="00F34826">
            <w:pPr>
              <w:jc w:val="both"/>
            </w:pPr>
            <w:r w:rsidRPr="00A63F60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209,5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Налоги на товары (работы, услуги), </w:t>
            </w:r>
            <w:r>
              <w:rPr>
                <w:b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lastRenderedPageBreak/>
              <w:t>1235,2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 w:rsidRPr="005D0B7C">
              <w:lastRenderedPageBreak/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>
              <w:t>1235,2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 w:rsidRPr="005D0B7C"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>
              <w:t>638,1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 w:rsidRPr="005D0B7C"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Доходы от уплаты акцизов на моторные масла для дизельных и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>
              <w:t>3,7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 w:rsidRPr="005D0B7C">
              <w:t>100 1 03</w:t>
            </w:r>
            <w:r>
              <w:t xml:space="preserve"> </w:t>
            </w:r>
            <w:r w:rsidRPr="005D0B7C">
              <w:t>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>
              <w:t>662,8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 w:rsidRPr="005D0B7C"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D0B7C" w:rsidRDefault="00F34826" w:rsidP="00F34826">
            <w:r w:rsidRPr="005D0B7C">
              <w:t>-</w:t>
            </w:r>
            <w:r>
              <w:t>69,4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5097,8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5097,8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5097,8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3656,0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405,3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B603CA" w:rsidRDefault="00F34826" w:rsidP="00F34826">
            <w:r w:rsidRPr="00B603CA"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4D2764" w:rsidRDefault="00F34826" w:rsidP="00F34826">
            <w:pPr>
              <w:jc w:val="both"/>
            </w:pPr>
            <w:r w:rsidRPr="004D2764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 </w:t>
            </w:r>
            <w:r w:rsidRPr="004D2764"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4D2764" w:rsidRDefault="00F34826" w:rsidP="00F34826">
            <w:r>
              <w:t>405,3</w:t>
            </w:r>
          </w:p>
        </w:tc>
      </w:tr>
      <w:tr w:rsidR="00F34826" w:rsidRPr="00483228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483228" w:rsidRDefault="00F34826" w:rsidP="00F34826">
            <w:r w:rsidRPr="00483228"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483228" w:rsidRDefault="00F34826" w:rsidP="00F34826">
            <w:pPr>
              <w:jc w:val="both"/>
            </w:pPr>
            <w:r w:rsidRPr="00483228"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483228" w:rsidRDefault="00F34826" w:rsidP="00F34826">
            <w:r>
              <w:t>3250,7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241,6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241,6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3009,1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3009,1</w:t>
            </w:r>
          </w:p>
        </w:tc>
      </w:tr>
      <w:tr w:rsidR="00F34826" w:rsidRPr="0085437C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85437C" w:rsidRDefault="00F34826" w:rsidP="00F3482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85437C" w:rsidRDefault="00F34826" w:rsidP="00F34826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85437C" w:rsidRDefault="00F34826" w:rsidP="00F34826">
            <w:pPr>
              <w:rPr>
                <w:b/>
              </w:rPr>
            </w:pPr>
            <w:r>
              <w:rPr>
                <w:b/>
              </w:rPr>
              <w:t>10525,3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2469,9</w:t>
            </w:r>
          </w:p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2469,9</w:t>
            </w:r>
          </w:p>
        </w:tc>
      </w:tr>
      <w:tr w:rsidR="00F34826" w:rsidRPr="007D6F85" w:rsidTr="00F34826">
        <w:tc>
          <w:tcPr>
            <w:tcW w:w="3119" w:type="dxa"/>
          </w:tcPr>
          <w:p w:rsidR="00F34826" w:rsidRPr="007D6F85" w:rsidRDefault="00F34826" w:rsidP="00F34826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1" w:type="dxa"/>
          </w:tcPr>
          <w:p w:rsidR="00F34826" w:rsidRPr="007D6F85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F34826" w:rsidRPr="007D6F85" w:rsidRDefault="00F34826" w:rsidP="00F34826">
            <w:pPr>
              <w:rPr>
                <w:b/>
              </w:rPr>
            </w:pPr>
            <w:r>
              <w:rPr>
                <w:b/>
              </w:rPr>
              <w:t>62,9</w:t>
            </w:r>
          </w:p>
        </w:tc>
      </w:tr>
      <w:tr w:rsidR="00F34826" w:rsidRPr="00B70886" w:rsidTr="00F34826">
        <w:tc>
          <w:tcPr>
            <w:tcW w:w="3119" w:type="dxa"/>
          </w:tcPr>
          <w:p w:rsidR="00F34826" w:rsidRPr="00B70886" w:rsidRDefault="00F34826" w:rsidP="00F34826">
            <w:r>
              <w:t xml:space="preserve">000 2 02 </w:t>
            </w:r>
            <w:r w:rsidRPr="00B70886">
              <w:t>1</w:t>
            </w:r>
            <w:r>
              <w:t>6</w:t>
            </w:r>
            <w:r w:rsidRPr="00B70886">
              <w:t>000 00 0000 15</w:t>
            </w:r>
            <w:r>
              <w:t>0</w:t>
            </w:r>
          </w:p>
        </w:tc>
        <w:tc>
          <w:tcPr>
            <w:tcW w:w="4961" w:type="dxa"/>
          </w:tcPr>
          <w:p w:rsidR="00F34826" w:rsidRPr="00B70886" w:rsidRDefault="00F34826" w:rsidP="00F34826">
            <w:pPr>
              <w:jc w:val="both"/>
            </w:pPr>
            <w:r w:rsidRPr="00B70886">
              <w:t>Дотация на выравнивания бюджетной обеспеченности</w:t>
            </w:r>
            <w:r>
              <w:t xml:space="preserve"> </w:t>
            </w:r>
          </w:p>
        </w:tc>
        <w:tc>
          <w:tcPr>
            <w:tcW w:w="1701" w:type="dxa"/>
          </w:tcPr>
          <w:p w:rsidR="00F34826" w:rsidRPr="00B70886" w:rsidRDefault="00F34826" w:rsidP="00F34826">
            <w:r>
              <w:t>62,9</w:t>
            </w:r>
          </w:p>
        </w:tc>
      </w:tr>
      <w:tr w:rsidR="00F34826" w:rsidRPr="007D6F85" w:rsidTr="00F34826">
        <w:tc>
          <w:tcPr>
            <w:tcW w:w="3119" w:type="dxa"/>
          </w:tcPr>
          <w:p w:rsidR="00F34826" w:rsidRPr="007D6F85" w:rsidRDefault="00F34826" w:rsidP="00F34826">
            <w:r>
              <w:t>229</w:t>
            </w:r>
            <w:r w:rsidRPr="007D6F85">
              <w:t xml:space="preserve"> </w:t>
            </w:r>
            <w:r>
              <w:t>2 02 16001 10 0001 150</w:t>
            </w:r>
          </w:p>
        </w:tc>
        <w:tc>
          <w:tcPr>
            <w:tcW w:w="4961" w:type="dxa"/>
          </w:tcPr>
          <w:p w:rsidR="00F34826" w:rsidRPr="007D6F85" w:rsidRDefault="00F34826" w:rsidP="00F34826">
            <w:pPr>
              <w:jc w:val="both"/>
            </w:pPr>
            <w:r w:rsidRPr="007D6F85">
              <w:t>Дотаци</w:t>
            </w:r>
            <w:r>
              <w:t xml:space="preserve">я бюджетам сельских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областного бюджета</w:t>
            </w:r>
          </w:p>
        </w:tc>
        <w:tc>
          <w:tcPr>
            <w:tcW w:w="1701" w:type="dxa"/>
          </w:tcPr>
          <w:p w:rsidR="00F34826" w:rsidRPr="007D6F85" w:rsidRDefault="00F34826" w:rsidP="00F34826">
            <w:r>
              <w:t>45,5</w:t>
            </w:r>
          </w:p>
          <w:p w:rsidR="00F34826" w:rsidRPr="007D6F85" w:rsidRDefault="00F34826" w:rsidP="00F34826"/>
        </w:tc>
      </w:tr>
      <w:tr w:rsidR="00F34826" w:rsidRPr="007D6F85" w:rsidTr="00F34826">
        <w:tc>
          <w:tcPr>
            <w:tcW w:w="3119" w:type="dxa"/>
          </w:tcPr>
          <w:p w:rsidR="00F34826" w:rsidRDefault="00F34826" w:rsidP="00F34826">
            <w:r>
              <w:t>229  2 02 16001 10 0002 150</w:t>
            </w:r>
          </w:p>
        </w:tc>
        <w:tc>
          <w:tcPr>
            <w:tcW w:w="4961" w:type="dxa"/>
          </w:tcPr>
          <w:p w:rsidR="00F34826" w:rsidRPr="007D6F85" w:rsidRDefault="00F34826" w:rsidP="00F34826">
            <w:pPr>
              <w:jc w:val="both"/>
            </w:pPr>
            <w:r w:rsidRPr="007D6F85">
              <w:t>Дотаци</w:t>
            </w:r>
            <w:r>
              <w:t xml:space="preserve">я бюджетам сельских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местного бюджета</w:t>
            </w:r>
          </w:p>
        </w:tc>
        <w:tc>
          <w:tcPr>
            <w:tcW w:w="1701" w:type="dxa"/>
          </w:tcPr>
          <w:p w:rsidR="00F34826" w:rsidRDefault="00F34826" w:rsidP="00F34826">
            <w:r>
              <w:t>17,4</w:t>
            </w:r>
          </w:p>
        </w:tc>
      </w:tr>
      <w:tr w:rsidR="00F34826" w:rsidRPr="00016709" w:rsidTr="00F34826">
        <w:tc>
          <w:tcPr>
            <w:tcW w:w="3119" w:type="dxa"/>
          </w:tcPr>
          <w:p w:rsidR="00F34826" w:rsidRPr="004B1C0A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>
              <w:rPr>
                <w:b/>
                <w:lang w:val="en-US"/>
              </w:rPr>
              <w:t>2 02 3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000 0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 xml:space="preserve"> 0000 15</w:t>
            </w:r>
            <w:r>
              <w:rPr>
                <w:b/>
              </w:rPr>
              <w:t>0</w:t>
            </w:r>
          </w:p>
        </w:tc>
        <w:tc>
          <w:tcPr>
            <w:tcW w:w="4961" w:type="dxa"/>
          </w:tcPr>
          <w:p w:rsidR="00F34826" w:rsidRPr="00016709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</w:tcPr>
          <w:p w:rsidR="00F34826" w:rsidRPr="00016709" w:rsidRDefault="00F34826" w:rsidP="00F34826">
            <w:pPr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F34826" w:rsidRPr="002A4E3B" w:rsidTr="00F34826">
        <w:tc>
          <w:tcPr>
            <w:tcW w:w="3119" w:type="dxa"/>
          </w:tcPr>
          <w:p w:rsidR="00F34826" w:rsidRDefault="00F34826" w:rsidP="00F34826">
            <w:r>
              <w:t>000 2 02 35118 00 0000 150</w:t>
            </w:r>
          </w:p>
        </w:tc>
        <w:tc>
          <w:tcPr>
            <w:tcW w:w="4961" w:type="dxa"/>
          </w:tcPr>
          <w:p w:rsidR="00F34826" w:rsidRDefault="00F34826" w:rsidP="00F34826">
            <w:pPr>
              <w:jc w:val="both"/>
            </w:pPr>
            <w:r w:rsidRPr="00204D26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F34826" w:rsidRDefault="00F34826" w:rsidP="00F34826">
            <w:r>
              <w:t>139,0</w:t>
            </w:r>
          </w:p>
        </w:tc>
      </w:tr>
      <w:tr w:rsidR="00F34826" w:rsidRPr="002A4E3B" w:rsidTr="00F34826">
        <w:tc>
          <w:tcPr>
            <w:tcW w:w="3119" w:type="dxa"/>
          </w:tcPr>
          <w:p w:rsidR="00F34826" w:rsidRPr="006C6E4B" w:rsidRDefault="00F34826" w:rsidP="00F34826">
            <w:r>
              <w:t>229 2 02 35118 10 0000 150</w:t>
            </w:r>
          </w:p>
        </w:tc>
        <w:tc>
          <w:tcPr>
            <w:tcW w:w="4961" w:type="dxa"/>
          </w:tcPr>
          <w:p w:rsidR="00F34826" w:rsidRDefault="00F34826" w:rsidP="00F34826">
            <w:pPr>
              <w:jc w:val="both"/>
            </w:pPr>
            <w:r w:rsidRPr="00E80327">
              <w:rPr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F34826" w:rsidRDefault="00F34826" w:rsidP="00F34826">
            <w:r>
              <w:t>139,0</w:t>
            </w:r>
          </w:p>
        </w:tc>
      </w:tr>
      <w:tr w:rsidR="00F34826" w:rsidRPr="004B1C0A" w:rsidTr="00F34826">
        <w:tc>
          <w:tcPr>
            <w:tcW w:w="3119" w:type="dxa"/>
          </w:tcPr>
          <w:p w:rsidR="00F34826" w:rsidRPr="004B1C0A" w:rsidRDefault="00F34826" w:rsidP="00F34826">
            <w:pPr>
              <w:rPr>
                <w:b/>
              </w:rPr>
            </w:pPr>
            <w:r w:rsidRPr="004B1C0A">
              <w:rPr>
                <w:b/>
              </w:rPr>
              <w:t>000 2 02 20000 00 0000 150</w:t>
            </w:r>
          </w:p>
        </w:tc>
        <w:tc>
          <w:tcPr>
            <w:tcW w:w="4961" w:type="dxa"/>
          </w:tcPr>
          <w:p w:rsidR="00F34826" w:rsidRPr="004B1C0A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F34826" w:rsidRPr="004B1C0A" w:rsidRDefault="00F34826" w:rsidP="00F34826">
            <w:pPr>
              <w:rPr>
                <w:b/>
              </w:rPr>
            </w:pPr>
            <w:r>
              <w:rPr>
                <w:b/>
              </w:rPr>
              <w:t>2268,0</w:t>
            </w:r>
          </w:p>
        </w:tc>
      </w:tr>
      <w:tr w:rsidR="00F34826" w:rsidRPr="002A4E3B" w:rsidTr="00F34826">
        <w:tc>
          <w:tcPr>
            <w:tcW w:w="3119" w:type="dxa"/>
          </w:tcPr>
          <w:p w:rsidR="00F34826" w:rsidRDefault="00F34826" w:rsidP="00F34826">
            <w:r w:rsidRPr="004E0A6A">
              <w:t>229</w:t>
            </w:r>
            <w:r>
              <w:t xml:space="preserve"> </w:t>
            </w:r>
            <w:r w:rsidRPr="004E0A6A">
              <w:t>2</w:t>
            </w:r>
            <w:r>
              <w:t xml:space="preserve"> </w:t>
            </w:r>
            <w:r w:rsidRPr="004E0A6A">
              <w:t>02</w:t>
            </w:r>
            <w:r>
              <w:t xml:space="preserve"> </w:t>
            </w:r>
            <w:r w:rsidRPr="004E0A6A">
              <w:t>29999</w:t>
            </w:r>
            <w:r>
              <w:t xml:space="preserve"> </w:t>
            </w:r>
            <w:r w:rsidRPr="004E0A6A">
              <w:t>10</w:t>
            </w:r>
            <w:r>
              <w:t xml:space="preserve"> </w:t>
            </w:r>
            <w:r w:rsidRPr="004E0A6A">
              <w:t>0118</w:t>
            </w:r>
            <w:r>
              <w:t xml:space="preserve"> </w:t>
            </w:r>
            <w:r w:rsidRPr="004E0A6A">
              <w:t>150</w:t>
            </w:r>
          </w:p>
        </w:tc>
        <w:tc>
          <w:tcPr>
            <w:tcW w:w="4961" w:type="dxa"/>
          </w:tcPr>
          <w:p w:rsidR="00F34826" w:rsidRDefault="00F34826" w:rsidP="00F34826">
            <w:pPr>
              <w:jc w:val="both"/>
            </w:pPr>
            <w:r w:rsidRPr="00C45C45"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F34826" w:rsidRDefault="00F34826" w:rsidP="00F34826">
            <w:r>
              <w:t>2268,0</w:t>
            </w:r>
          </w:p>
          <w:p w:rsidR="00F34826" w:rsidRDefault="00F34826" w:rsidP="00F34826"/>
        </w:tc>
      </w:tr>
      <w:tr w:rsidR="00F34826" w:rsidTr="00F3482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12995,2</w:t>
            </w:r>
          </w:p>
        </w:tc>
      </w:tr>
    </w:tbl>
    <w:p w:rsidR="00F34826" w:rsidRDefault="00F34826" w:rsidP="00252329">
      <w:pPr>
        <w:rPr>
          <w:b/>
          <w:szCs w:val="24"/>
        </w:rPr>
      </w:pPr>
    </w:p>
    <w:p w:rsidR="00F34826" w:rsidRDefault="00F34826" w:rsidP="00252329">
      <w:pPr>
        <w:rPr>
          <w:b/>
          <w:szCs w:val="24"/>
        </w:rPr>
      </w:pPr>
    </w:p>
    <w:p w:rsidR="00F34826" w:rsidRDefault="00F34826" w:rsidP="00252329">
      <w:pPr>
        <w:rPr>
          <w:b/>
          <w:szCs w:val="24"/>
        </w:rPr>
      </w:pPr>
    </w:p>
    <w:p w:rsidR="00DE0A84" w:rsidRDefault="00DE0A84" w:rsidP="00252329">
      <w:pPr>
        <w:rPr>
          <w:b/>
          <w:szCs w:val="24"/>
        </w:rPr>
      </w:pPr>
    </w:p>
    <w:p w:rsidR="00DE0A84" w:rsidRDefault="00DE0A84" w:rsidP="00252329">
      <w:pPr>
        <w:rPr>
          <w:b/>
          <w:sz w:val="20"/>
        </w:rPr>
      </w:pP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p w:rsidR="00252329" w:rsidRDefault="00252329" w:rsidP="0025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sz w:val="20"/>
        </w:rPr>
      </w:pPr>
    </w:p>
    <w:p w:rsidR="00EE0BDA" w:rsidRDefault="00EE0BDA" w:rsidP="00EE0BDA">
      <w:pPr>
        <w:jc w:val="both"/>
        <w:rPr>
          <w:b/>
          <w:szCs w:val="24"/>
        </w:rPr>
      </w:pPr>
    </w:p>
    <w:p w:rsidR="00F34826" w:rsidRDefault="00F34826" w:rsidP="00AC261E">
      <w:pPr>
        <w:pStyle w:val="1"/>
        <w:jc w:val="right"/>
        <w:rPr>
          <w:b w:val="0"/>
          <w:sz w:val="20"/>
        </w:rPr>
      </w:pPr>
    </w:p>
    <w:p w:rsidR="00F34826" w:rsidRDefault="00F34826" w:rsidP="00AC261E">
      <w:pPr>
        <w:pStyle w:val="1"/>
        <w:jc w:val="right"/>
        <w:rPr>
          <w:b w:val="0"/>
          <w:sz w:val="20"/>
        </w:rPr>
      </w:pPr>
    </w:p>
    <w:p w:rsidR="00F34826" w:rsidRDefault="00F34826" w:rsidP="00AC261E">
      <w:pPr>
        <w:pStyle w:val="1"/>
        <w:jc w:val="right"/>
        <w:rPr>
          <w:b w:val="0"/>
          <w:sz w:val="20"/>
        </w:rPr>
      </w:pP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>Приложение 2</w:t>
      </w: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                                           к  решению Совета депутатов</w:t>
      </w:r>
    </w:p>
    <w:p w:rsidR="00AC261E" w:rsidRPr="00AC261E" w:rsidRDefault="00AC261E" w:rsidP="00AC261E">
      <w:pPr>
        <w:jc w:val="right"/>
        <w:rPr>
          <w:sz w:val="20"/>
        </w:rPr>
      </w:pPr>
      <w:r w:rsidRPr="00AC261E">
        <w:rPr>
          <w:sz w:val="20"/>
        </w:rPr>
        <w:t xml:space="preserve">                                                                                       Андреевского муниципального образования</w:t>
      </w: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</w:t>
      </w:r>
      <w:r>
        <w:rPr>
          <w:b w:val="0"/>
          <w:sz w:val="20"/>
        </w:rPr>
        <w:t xml:space="preserve">                     </w:t>
      </w:r>
      <w:r w:rsidR="00F34826">
        <w:rPr>
          <w:b w:val="0"/>
          <w:sz w:val="20"/>
        </w:rPr>
        <w:t xml:space="preserve">               от   27.02.2025</w:t>
      </w:r>
      <w:r w:rsidRPr="00AC261E">
        <w:rPr>
          <w:b w:val="0"/>
          <w:sz w:val="20"/>
        </w:rPr>
        <w:t xml:space="preserve"> года №</w:t>
      </w:r>
      <w:r w:rsidR="00F34826">
        <w:rPr>
          <w:b w:val="0"/>
          <w:sz w:val="20"/>
        </w:rPr>
        <w:t>76</w:t>
      </w:r>
      <w:r w:rsidRPr="00AC261E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1E" w:rsidRPr="00AC261E" w:rsidRDefault="00AC261E" w:rsidP="00AC261E">
      <w:pPr>
        <w:pStyle w:val="1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1E" w:rsidRDefault="00AC261E" w:rsidP="00AC261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r w:rsidR="00D1609D">
        <w:rPr>
          <w:b/>
          <w:szCs w:val="24"/>
        </w:rPr>
        <w:t xml:space="preserve">Андреевского </w:t>
      </w:r>
      <w:r>
        <w:rPr>
          <w:b/>
          <w:szCs w:val="24"/>
        </w:rPr>
        <w:t xml:space="preserve"> му</w:t>
      </w:r>
      <w:r w:rsidR="00F34826">
        <w:rPr>
          <w:b/>
          <w:szCs w:val="24"/>
        </w:rPr>
        <w:t>ниципального образования за 2024</w:t>
      </w:r>
      <w:r>
        <w:rPr>
          <w:b/>
          <w:szCs w:val="24"/>
        </w:rPr>
        <w:t xml:space="preserve"> год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693"/>
        <w:gridCol w:w="1559"/>
      </w:tblGrid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                 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10525,3</w:t>
            </w:r>
          </w:p>
        </w:tc>
      </w:tr>
      <w:tr w:rsidR="00F34826" w:rsidRPr="00A57F04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8E34ED" w:rsidRDefault="00F34826" w:rsidP="00F34826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Pr="00474B42" w:rsidRDefault="00F34826" w:rsidP="00F34826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1 01 02010 01 0000 110</w:t>
            </w:r>
          </w:p>
          <w:p w:rsidR="00F34826" w:rsidRDefault="00F34826" w:rsidP="00F34826">
            <w:r>
              <w:t>1 01 02010 01 1000 110</w:t>
            </w:r>
          </w:p>
          <w:p w:rsidR="00F34826" w:rsidRDefault="00F34826" w:rsidP="00F34826">
            <w:r>
              <w:t>1 01 02010 01 2100 110</w:t>
            </w:r>
          </w:p>
          <w:p w:rsidR="00F34826" w:rsidRDefault="00F34826" w:rsidP="00F34826">
            <w: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 xml:space="preserve"> </w:t>
            </w:r>
          </w:p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209,9</w:t>
            </w:r>
          </w:p>
          <w:p w:rsidR="00F34826" w:rsidRDefault="00F34826" w:rsidP="00F34826">
            <w:r>
              <w:t>209,9</w:t>
            </w:r>
          </w:p>
          <w:p w:rsidR="00F34826" w:rsidRDefault="00F34826" w:rsidP="00F34826">
            <w:r>
              <w:t>0,0</w:t>
            </w:r>
          </w:p>
          <w:p w:rsidR="00F34826" w:rsidRPr="00A57F04" w:rsidRDefault="00F34826" w:rsidP="00F34826">
            <w:r>
              <w:t xml:space="preserve">0,0                    </w:t>
            </w:r>
          </w:p>
        </w:tc>
      </w:tr>
      <w:tr w:rsidR="00F34826" w:rsidRPr="00A57F04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 w:rsidRPr="00597A23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Pr="00597A23" w:rsidRDefault="00F34826" w:rsidP="00F34826">
            <w:pPr>
              <w:jc w:val="both"/>
              <w:rPr>
                <w:b/>
              </w:rPr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1 01 02030 01 0000 110</w:t>
            </w:r>
          </w:p>
          <w:p w:rsidR="00F34826" w:rsidRDefault="00F34826" w:rsidP="00F34826">
            <w:r>
              <w:t>1 01 02030 01 1000 110</w:t>
            </w:r>
          </w:p>
          <w:p w:rsidR="00F34826" w:rsidRDefault="00F34826" w:rsidP="00F34826">
            <w:r>
              <w:t>1 01 02030 01 2100 110</w:t>
            </w:r>
          </w:p>
          <w:p w:rsidR="00F34826" w:rsidRDefault="00F34826" w:rsidP="00F34826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0,4</w:t>
            </w:r>
          </w:p>
          <w:p w:rsidR="00F34826" w:rsidRDefault="00F34826" w:rsidP="00F34826">
            <w:r>
              <w:t>0,4</w:t>
            </w:r>
          </w:p>
          <w:p w:rsidR="00F34826" w:rsidRDefault="00F34826" w:rsidP="00F34826">
            <w:r>
              <w:t>0,0</w:t>
            </w:r>
          </w:p>
          <w:p w:rsidR="00F34826" w:rsidRDefault="00F34826" w:rsidP="00F34826">
            <w:r>
              <w:t>0,0</w:t>
            </w:r>
          </w:p>
        </w:tc>
      </w:tr>
      <w:tr w:rsidR="00F34826" w:rsidRPr="00D9582D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872203" w:rsidRDefault="00F34826" w:rsidP="00F34826">
            <w:pPr>
              <w:rPr>
                <w:b/>
              </w:rPr>
            </w:pPr>
            <w:r w:rsidRPr="00872203">
              <w:rPr>
                <w:b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Pr="00D9582D" w:rsidRDefault="00F34826" w:rsidP="00F34826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 w:rsidRPr="00306C8A">
              <w:t>1</w:t>
            </w:r>
            <w:r>
              <w:t xml:space="preserve"> </w:t>
            </w:r>
            <w:r w:rsidRPr="00306C8A">
              <w:t>01</w:t>
            </w:r>
            <w:r>
              <w:t xml:space="preserve"> </w:t>
            </w:r>
            <w:r w:rsidRPr="00306C8A">
              <w:t>02080</w:t>
            </w:r>
            <w:r>
              <w:t xml:space="preserve"> </w:t>
            </w:r>
            <w:r w:rsidRPr="00306C8A">
              <w:t>01</w:t>
            </w:r>
            <w:r>
              <w:t xml:space="preserve"> </w:t>
            </w:r>
            <w:r w:rsidRPr="00306C8A">
              <w:t>0000</w:t>
            </w:r>
            <w:r>
              <w:t xml:space="preserve"> </w:t>
            </w:r>
            <w:r w:rsidRPr="00306C8A">
              <w:t>110</w:t>
            </w:r>
          </w:p>
          <w:p w:rsidR="00F34826" w:rsidRDefault="00F34826" w:rsidP="00F34826">
            <w:r>
              <w:t>1 01 02080 01 1000 110</w:t>
            </w:r>
          </w:p>
          <w:p w:rsidR="00F34826" w:rsidRDefault="00F34826" w:rsidP="00F34826">
            <w:r>
              <w:t>1 01 02080 01 2100 110</w:t>
            </w:r>
          </w:p>
          <w:p w:rsidR="00F34826" w:rsidRDefault="00F34826" w:rsidP="00F34826">
            <w:r>
              <w:t>1 01 02080 01 3000 110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97,0</w:t>
            </w:r>
          </w:p>
          <w:p w:rsidR="00F34826" w:rsidRDefault="00F34826" w:rsidP="00F34826">
            <w:r>
              <w:t>97,0</w:t>
            </w:r>
          </w:p>
          <w:p w:rsidR="00F34826" w:rsidRDefault="00F34826" w:rsidP="00F34826">
            <w:r>
              <w:t>0,0</w:t>
            </w:r>
          </w:p>
          <w:p w:rsidR="00F34826" w:rsidRPr="00D9582D" w:rsidRDefault="00F34826" w:rsidP="00F34826">
            <w:r>
              <w:t>0,0</w:t>
            </w:r>
          </w:p>
        </w:tc>
      </w:tr>
      <w:tr w:rsidR="00F34826" w:rsidRPr="00D9582D" w:rsidTr="00F34826">
        <w:trPr>
          <w:trHeight w:val="185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082561" w:rsidRDefault="00F34826" w:rsidP="00F34826">
            <w:pPr>
              <w:rPr>
                <w:b/>
              </w:rPr>
            </w:pPr>
            <w:r w:rsidRPr="00082561">
              <w:rPr>
                <w:b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Default="00F34826" w:rsidP="00F34826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 w:rsidRPr="00A63F60">
              <w:t>1 01 02130 01 0000 110</w:t>
            </w:r>
          </w:p>
          <w:p w:rsidR="00F34826" w:rsidRDefault="00F34826" w:rsidP="00F34826">
            <w:r>
              <w:t>1 01 02130 01 1000 110</w:t>
            </w:r>
          </w:p>
          <w:p w:rsidR="00F34826" w:rsidRDefault="00F34826" w:rsidP="00F34826">
            <w:r>
              <w:t>1 01 02130 01 2100 110</w:t>
            </w:r>
          </w:p>
          <w:p w:rsidR="00F34826" w:rsidRDefault="00F34826" w:rsidP="00F34826">
            <w:r>
              <w:t>1 01 02130 01 3000 110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19,5</w:t>
            </w:r>
          </w:p>
          <w:p w:rsidR="00F34826" w:rsidRDefault="00F34826" w:rsidP="00F34826">
            <w:r>
              <w:t>19,5</w:t>
            </w:r>
          </w:p>
          <w:p w:rsidR="00F34826" w:rsidRDefault="00F34826" w:rsidP="00F34826">
            <w:r>
              <w:t>0,0</w:t>
            </w:r>
          </w:p>
          <w:p w:rsidR="00F34826" w:rsidRDefault="00F34826" w:rsidP="00F34826">
            <w:r>
              <w:t>0,0</w:t>
            </w:r>
          </w:p>
        </w:tc>
      </w:tr>
      <w:tr w:rsidR="00F34826" w:rsidRPr="00D9582D" w:rsidTr="00F34826">
        <w:trPr>
          <w:trHeight w:val="185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 w:rsidRPr="00975F87">
              <w:rPr>
                <w:b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Pr="00975F87" w:rsidRDefault="00F34826" w:rsidP="00F34826">
            <w:pPr>
              <w:rPr>
                <w:b/>
              </w:rPr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 w:rsidRPr="00A63F60">
              <w:t>1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02140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0000</w:t>
            </w:r>
            <w:r>
              <w:t xml:space="preserve"> </w:t>
            </w:r>
            <w:r w:rsidRPr="00A63F60">
              <w:t>110</w:t>
            </w:r>
          </w:p>
          <w:p w:rsidR="00F34826" w:rsidRDefault="00F34826" w:rsidP="00F34826">
            <w:r w:rsidRPr="00A63F60">
              <w:t>1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02140</w:t>
            </w:r>
            <w:r>
              <w:t xml:space="preserve"> </w:t>
            </w:r>
            <w:r w:rsidRPr="00A63F60">
              <w:t>01</w:t>
            </w:r>
            <w:r>
              <w:t xml:space="preserve"> 1</w:t>
            </w:r>
            <w:r w:rsidRPr="00A63F60">
              <w:t>000</w:t>
            </w:r>
            <w:r>
              <w:t xml:space="preserve"> </w:t>
            </w:r>
            <w:r w:rsidRPr="00A63F60">
              <w:t>110</w:t>
            </w:r>
          </w:p>
          <w:p w:rsidR="00F34826" w:rsidRDefault="00F34826" w:rsidP="00F34826">
            <w:r w:rsidRPr="00A63F60">
              <w:t>1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02140</w:t>
            </w:r>
            <w:r>
              <w:t xml:space="preserve"> </w:t>
            </w:r>
            <w:r w:rsidRPr="00A63F60">
              <w:t>01</w:t>
            </w:r>
            <w:r>
              <w:t xml:space="preserve"> 2</w:t>
            </w:r>
            <w:r w:rsidRPr="00A63F60">
              <w:t>000</w:t>
            </w:r>
            <w:r>
              <w:t xml:space="preserve"> </w:t>
            </w:r>
            <w:r w:rsidRPr="00A63F60">
              <w:t>110</w:t>
            </w:r>
          </w:p>
          <w:p w:rsidR="00F34826" w:rsidRDefault="00F34826" w:rsidP="00F34826">
            <w:r w:rsidRPr="00A63F60">
              <w:t>1</w:t>
            </w:r>
            <w:r>
              <w:t xml:space="preserve"> </w:t>
            </w:r>
            <w:r w:rsidRPr="00A63F60">
              <w:t>01</w:t>
            </w:r>
            <w:r>
              <w:t xml:space="preserve"> </w:t>
            </w:r>
            <w:r w:rsidRPr="00A63F60">
              <w:t>02140</w:t>
            </w:r>
            <w:r>
              <w:t xml:space="preserve"> </w:t>
            </w:r>
            <w:r w:rsidRPr="00A63F60">
              <w:t>01</w:t>
            </w:r>
            <w:r>
              <w:t xml:space="preserve"> 3</w:t>
            </w:r>
            <w:r w:rsidRPr="00A63F60">
              <w:t>000</w:t>
            </w:r>
            <w:r>
              <w:t xml:space="preserve"> </w:t>
            </w:r>
            <w:r w:rsidRPr="00A63F60"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209,5</w:t>
            </w:r>
          </w:p>
          <w:p w:rsidR="00F34826" w:rsidRDefault="00F34826" w:rsidP="00F34826">
            <w:r>
              <w:t>209,5</w:t>
            </w:r>
          </w:p>
          <w:p w:rsidR="00F34826" w:rsidRDefault="00F34826" w:rsidP="00F34826">
            <w:r>
              <w:t>0,0</w:t>
            </w:r>
          </w:p>
          <w:p w:rsidR="00F34826" w:rsidRDefault="00F34826" w:rsidP="00F34826">
            <w:r>
              <w:t>0,0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34826" w:rsidRPr="006A2852" w:rsidRDefault="00F34826" w:rsidP="00F34826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1 03 02230 01 0000 110</w:t>
            </w:r>
          </w:p>
          <w:p w:rsidR="00F34826" w:rsidRDefault="00F34826" w:rsidP="00F34826">
            <w: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638,1</w:t>
            </w:r>
          </w:p>
          <w:p w:rsidR="00F34826" w:rsidRDefault="00F34826" w:rsidP="00F34826">
            <w:r>
              <w:t>638,1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b/>
              </w:rPr>
              <w:t>инжекторных</w:t>
            </w:r>
            <w:proofErr w:type="spellEnd"/>
            <w:r>
              <w:rPr>
                <w:b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34826" w:rsidRPr="00147058" w:rsidRDefault="00F34826" w:rsidP="00F34826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1 03 02240 01 0000 110</w:t>
            </w:r>
          </w:p>
          <w:p w:rsidR="00F34826" w:rsidRDefault="00F34826" w:rsidP="00F34826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3,7</w:t>
            </w:r>
          </w:p>
          <w:p w:rsidR="00F34826" w:rsidRDefault="00F34826" w:rsidP="00F34826">
            <w:r>
              <w:t>3,7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34826" w:rsidRDefault="00F34826" w:rsidP="00F34826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1 03 02250 01 0000 110</w:t>
            </w:r>
          </w:p>
          <w:p w:rsidR="00F34826" w:rsidRDefault="00F34826" w:rsidP="00F34826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662,8</w:t>
            </w:r>
          </w:p>
          <w:p w:rsidR="00F34826" w:rsidRDefault="00F34826" w:rsidP="00F34826">
            <w:r>
              <w:t>662,8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F34826" w:rsidRDefault="00F34826" w:rsidP="00F34826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1 03 02260 01 0000 110</w:t>
            </w:r>
          </w:p>
          <w:p w:rsidR="00F34826" w:rsidRDefault="00F34826" w:rsidP="00F34826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-69,4</w:t>
            </w:r>
          </w:p>
          <w:p w:rsidR="00F34826" w:rsidRDefault="00F34826" w:rsidP="00F34826">
            <w:r>
              <w:t>-69,4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8D497B" w:rsidRDefault="00F34826" w:rsidP="00F34826">
            <w:pPr>
              <w:rPr>
                <w:b/>
              </w:rPr>
            </w:pPr>
            <w:r w:rsidRPr="008D497B">
              <w:rPr>
                <w:b/>
              </w:rPr>
              <w:t>Единый сельскохозяйственный налог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Default="00F34826" w:rsidP="00F34826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1 05 03010 01 0000 110</w:t>
            </w:r>
          </w:p>
          <w:p w:rsidR="00F34826" w:rsidRDefault="00F34826" w:rsidP="00F34826">
            <w:r>
              <w:t>1 05 03010 01 1000 110</w:t>
            </w:r>
          </w:p>
          <w:p w:rsidR="00F34826" w:rsidRDefault="00F34826" w:rsidP="00F34826">
            <w:r>
              <w:t>1 05 03010 01 2100 110</w:t>
            </w:r>
          </w:p>
          <w:p w:rsidR="00F34826" w:rsidRDefault="00F34826" w:rsidP="00F34826">
            <w: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r>
              <w:t>5097,8</w:t>
            </w:r>
          </w:p>
          <w:p w:rsidR="00F34826" w:rsidRDefault="00F34826" w:rsidP="00F34826">
            <w:r>
              <w:t>5097,8</w:t>
            </w:r>
          </w:p>
          <w:p w:rsidR="00F34826" w:rsidRDefault="00F34826" w:rsidP="00F34826">
            <w:r>
              <w:t>0,0</w:t>
            </w:r>
          </w:p>
          <w:p w:rsidR="00F34826" w:rsidRDefault="00F34826" w:rsidP="00F34826">
            <w:r>
              <w:t>0,0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574487" w:rsidRDefault="00F34826" w:rsidP="00F34826">
            <w:pPr>
              <w:jc w:val="both"/>
              <w:rPr>
                <w:b/>
              </w:rPr>
            </w:pPr>
            <w:r w:rsidRPr="00574487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Default="00F34826" w:rsidP="00F34826">
            <w: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1 06 01030 10 0000 110</w:t>
            </w:r>
          </w:p>
          <w:p w:rsidR="00F34826" w:rsidRDefault="00F34826" w:rsidP="00F34826">
            <w:r>
              <w:t xml:space="preserve">1 06 01030 10 1000 110  </w:t>
            </w:r>
          </w:p>
          <w:p w:rsidR="00F34826" w:rsidRDefault="00F34826" w:rsidP="00F34826">
            <w:r>
              <w:t>1 06 01030 10 2100 110</w:t>
            </w:r>
          </w:p>
          <w:p w:rsidR="00F34826" w:rsidRDefault="00F34826" w:rsidP="00F34826">
            <w:r>
              <w:lastRenderedPageBreak/>
              <w:t>1 06 01030 10 3000 110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405,3</w:t>
            </w:r>
          </w:p>
          <w:p w:rsidR="00F34826" w:rsidRDefault="00F34826" w:rsidP="00F34826">
            <w:r>
              <w:t>405,3</w:t>
            </w:r>
          </w:p>
          <w:p w:rsidR="00F34826" w:rsidRDefault="00F34826" w:rsidP="00F34826">
            <w:r>
              <w:t>0,0</w:t>
            </w:r>
          </w:p>
          <w:p w:rsidR="00F34826" w:rsidRDefault="00F34826" w:rsidP="00F34826">
            <w:r>
              <w:lastRenderedPageBreak/>
              <w:t>0,0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062EB2" w:rsidRDefault="00F34826" w:rsidP="00F34826">
            <w:pPr>
              <w:jc w:val="both"/>
              <w:rPr>
                <w:b/>
              </w:rPr>
            </w:pPr>
            <w:r w:rsidRPr="00062EB2">
              <w:rPr>
                <w:b/>
              </w:rPr>
              <w:lastRenderedPageBreak/>
              <w:t>Земельный нал</w:t>
            </w:r>
            <w:r>
              <w:rPr>
                <w:b/>
              </w:rPr>
              <w:t>ог с организаций, обладающих земельным участком, расположенным в границах сельских поселений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Default="00F34826" w:rsidP="00F34826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1 06 06033 10 0000 110</w:t>
            </w:r>
          </w:p>
          <w:p w:rsidR="00F34826" w:rsidRDefault="00F34826" w:rsidP="00F34826">
            <w:r>
              <w:t>1 06 06033 10 1000 110</w:t>
            </w:r>
          </w:p>
          <w:p w:rsidR="00F34826" w:rsidRDefault="00F34826" w:rsidP="00F34826">
            <w:r>
              <w:t>1 06 06033 10 2100 110</w:t>
            </w:r>
          </w:p>
          <w:p w:rsidR="00F34826" w:rsidRDefault="00F34826" w:rsidP="00F34826">
            <w:r>
              <w:t>1 06 06033 10 3000 110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241,6</w:t>
            </w:r>
          </w:p>
          <w:p w:rsidR="00F34826" w:rsidRDefault="00F34826" w:rsidP="00F34826">
            <w:r>
              <w:t>241,6</w:t>
            </w:r>
          </w:p>
          <w:p w:rsidR="00F34826" w:rsidRDefault="00F34826" w:rsidP="00F34826">
            <w:r>
              <w:t>0,0</w:t>
            </w:r>
          </w:p>
          <w:p w:rsidR="00F34826" w:rsidRDefault="00F34826" w:rsidP="00F34826">
            <w:r>
              <w:t>0,0</w:t>
            </w:r>
          </w:p>
        </w:tc>
      </w:tr>
      <w:tr w:rsidR="00F34826" w:rsidRPr="0026225D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Pr="002440E7" w:rsidRDefault="00F34826" w:rsidP="00F34826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физических лиц, обладающих земельным участком, расположенным в границах сельских поселений</w:t>
            </w:r>
          </w:p>
          <w:p w:rsidR="00F34826" w:rsidRDefault="00F34826" w:rsidP="00F34826">
            <w:r>
              <w:t>Сумма платежа</w:t>
            </w:r>
          </w:p>
          <w:p w:rsidR="00F34826" w:rsidRDefault="00F34826" w:rsidP="00F34826">
            <w:r>
              <w:t>Пени по платежу</w:t>
            </w:r>
          </w:p>
          <w:p w:rsidR="00F34826" w:rsidRPr="002440E7" w:rsidRDefault="00F34826" w:rsidP="00F34826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1 06 06043 10 0000 110</w:t>
            </w:r>
          </w:p>
          <w:p w:rsidR="00F34826" w:rsidRDefault="00F34826" w:rsidP="00F34826">
            <w:r>
              <w:t>1 06 06043 10 1000 110</w:t>
            </w:r>
          </w:p>
          <w:p w:rsidR="00F34826" w:rsidRDefault="00F34826" w:rsidP="00F34826">
            <w:r>
              <w:t>1 06 06043 10 2100 110</w:t>
            </w:r>
          </w:p>
          <w:p w:rsidR="00F34826" w:rsidRDefault="00F34826" w:rsidP="00F34826">
            <w:r>
              <w:t>1 06 06043 10 3000 110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3009,1</w:t>
            </w:r>
          </w:p>
          <w:p w:rsidR="00F34826" w:rsidRDefault="00F34826" w:rsidP="00F34826">
            <w:r>
              <w:t>3009,1</w:t>
            </w:r>
          </w:p>
          <w:p w:rsidR="00F34826" w:rsidRDefault="00F34826" w:rsidP="00F34826">
            <w:r>
              <w:t>0,0</w:t>
            </w:r>
          </w:p>
          <w:p w:rsidR="00F34826" w:rsidRPr="0026225D" w:rsidRDefault="00F34826" w:rsidP="00F34826">
            <w:r>
              <w:t>0,0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2469,9</w:t>
            </w:r>
          </w:p>
        </w:tc>
      </w:tr>
      <w:tr w:rsidR="00F34826" w:rsidRPr="007D6F85" w:rsidTr="00F34826">
        <w:tc>
          <w:tcPr>
            <w:tcW w:w="5529" w:type="dxa"/>
          </w:tcPr>
          <w:p w:rsidR="00F34826" w:rsidRPr="007D6F85" w:rsidRDefault="00F34826" w:rsidP="00F34826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 xml:space="preserve">бюджетам бюджетной системы </w:t>
            </w:r>
            <w:proofErr w:type="gramStart"/>
            <w:r>
              <w:rPr>
                <w:b/>
              </w:rPr>
              <w:t>Российский</w:t>
            </w:r>
            <w:proofErr w:type="gramEnd"/>
            <w:r>
              <w:rPr>
                <w:b/>
              </w:rPr>
              <w:t xml:space="preserve"> Федерации</w:t>
            </w:r>
          </w:p>
        </w:tc>
        <w:tc>
          <w:tcPr>
            <w:tcW w:w="2693" w:type="dxa"/>
          </w:tcPr>
          <w:p w:rsidR="00F34826" w:rsidRDefault="00F34826" w:rsidP="00F34826">
            <w:pPr>
              <w:rPr>
                <w:b/>
              </w:rPr>
            </w:pPr>
          </w:p>
          <w:p w:rsidR="00F34826" w:rsidRPr="007D6F85" w:rsidRDefault="00F34826" w:rsidP="00F34826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F34826" w:rsidRDefault="00F34826" w:rsidP="00F34826">
            <w:pPr>
              <w:rPr>
                <w:b/>
              </w:rPr>
            </w:pPr>
          </w:p>
          <w:p w:rsidR="00F34826" w:rsidRPr="007D6F85" w:rsidRDefault="00F34826" w:rsidP="00F34826">
            <w:pPr>
              <w:rPr>
                <w:b/>
              </w:rPr>
            </w:pPr>
            <w:r>
              <w:rPr>
                <w:b/>
              </w:rPr>
              <w:t>62,9</w:t>
            </w:r>
          </w:p>
        </w:tc>
      </w:tr>
      <w:tr w:rsidR="00F34826" w:rsidRPr="007D6F85" w:rsidTr="00F34826">
        <w:tc>
          <w:tcPr>
            <w:tcW w:w="5529" w:type="dxa"/>
          </w:tcPr>
          <w:p w:rsidR="00F34826" w:rsidRPr="007D6F85" w:rsidRDefault="00F34826" w:rsidP="00F34826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областного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F34826" w:rsidRDefault="00F34826" w:rsidP="00F34826"/>
          <w:p w:rsidR="00F34826" w:rsidRDefault="00F34826" w:rsidP="00F34826"/>
          <w:p w:rsidR="00F34826" w:rsidRPr="007D6F85" w:rsidRDefault="00F34826" w:rsidP="00F34826">
            <w:r>
              <w:t>2 02 16001 10 0001 150</w:t>
            </w:r>
          </w:p>
        </w:tc>
        <w:tc>
          <w:tcPr>
            <w:tcW w:w="1559" w:type="dxa"/>
          </w:tcPr>
          <w:p w:rsidR="00F34826" w:rsidRPr="007D6F85" w:rsidRDefault="00F34826" w:rsidP="00F34826"/>
          <w:p w:rsidR="00F34826" w:rsidRDefault="00F34826" w:rsidP="00F34826"/>
          <w:p w:rsidR="00F34826" w:rsidRPr="007D6F85" w:rsidRDefault="00F34826" w:rsidP="00F34826">
            <w:r>
              <w:t>45,5</w:t>
            </w:r>
          </w:p>
        </w:tc>
      </w:tr>
      <w:tr w:rsidR="00F34826" w:rsidRPr="007D6F85" w:rsidTr="00F34826">
        <w:tc>
          <w:tcPr>
            <w:tcW w:w="5529" w:type="dxa"/>
          </w:tcPr>
          <w:p w:rsidR="00F34826" w:rsidRPr="007D6F85" w:rsidRDefault="00F34826" w:rsidP="00F34826">
            <w:pPr>
              <w:jc w:val="both"/>
            </w:pPr>
            <w:r w:rsidRPr="007D6F85">
              <w:t>Дотаци</w:t>
            </w:r>
            <w:r>
              <w:t xml:space="preserve">я бюджетам сельских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местного бюджета</w:t>
            </w:r>
          </w:p>
        </w:tc>
        <w:tc>
          <w:tcPr>
            <w:tcW w:w="2693" w:type="dxa"/>
          </w:tcPr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2 02 16001 10 0002 150</w:t>
            </w:r>
          </w:p>
        </w:tc>
        <w:tc>
          <w:tcPr>
            <w:tcW w:w="1559" w:type="dxa"/>
          </w:tcPr>
          <w:p w:rsidR="00F34826" w:rsidRDefault="00F34826" w:rsidP="00F34826"/>
          <w:p w:rsidR="00F34826" w:rsidRDefault="00F34826" w:rsidP="00F34826"/>
          <w:p w:rsidR="00F34826" w:rsidRPr="007D6F85" w:rsidRDefault="00F34826" w:rsidP="00F34826">
            <w:r>
              <w:t>17,4</w:t>
            </w:r>
          </w:p>
        </w:tc>
      </w:tr>
      <w:tr w:rsidR="00F34826" w:rsidRPr="007D6F85" w:rsidTr="00F34826">
        <w:tc>
          <w:tcPr>
            <w:tcW w:w="5529" w:type="dxa"/>
          </w:tcPr>
          <w:p w:rsidR="00F34826" w:rsidRPr="007D6F85" w:rsidRDefault="00F34826" w:rsidP="00F34826">
            <w:pPr>
              <w:jc w:val="both"/>
            </w:pPr>
            <w:r w:rsidRPr="00A10991">
              <w:rPr>
                <w:b/>
              </w:rPr>
              <w:t>Субсидии</w:t>
            </w:r>
            <w: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F34826" w:rsidRPr="00A10991" w:rsidRDefault="00F34826" w:rsidP="00F34826">
            <w:pPr>
              <w:rPr>
                <w:b/>
              </w:rPr>
            </w:pPr>
            <w:r w:rsidRPr="00A10991"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F34826" w:rsidRPr="00A10991" w:rsidRDefault="00F34826" w:rsidP="00F34826">
            <w:pPr>
              <w:rPr>
                <w:b/>
              </w:rPr>
            </w:pPr>
            <w:r>
              <w:rPr>
                <w:b/>
              </w:rPr>
              <w:t>2268,0</w:t>
            </w:r>
          </w:p>
        </w:tc>
      </w:tr>
      <w:tr w:rsidR="00F34826" w:rsidRPr="007D6F85" w:rsidTr="00F34826">
        <w:tc>
          <w:tcPr>
            <w:tcW w:w="5529" w:type="dxa"/>
          </w:tcPr>
          <w:p w:rsidR="00F34826" w:rsidRPr="00100E93" w:rsidRDefault="00F34826" w:rsidP="00F34826">
            <w:pPr>
              <w:jc w:val="both"/>
            </w:pPr>
            <w:r w:rsidRPr="00C45C45"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F34826" w:rsidRDefault="00F34826" w:rsidP="00F34826">
            <w:r>
              <w:t xml:space="preserve"> </w:t>
            </w:r>
          </w:p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 w:rsidRPr="004E0A6A">
              <w:t>2</w:t>
            </w:r>
            <w:r>
              <w:t xml:space="preserve"> </w:t>
            </w:r>
            <w:r w:rsidRPr="004E0A6A">
              <w:t>02</w:t>
            </w:r>
            <w:r>
              <w:t xml:space="preserve"> </w:t>
            </w:r>
            <w:r w:rsidRPr="004E0A6A">
              <w:t>29999</w:t>
            </w:r>
            <w:r>
              <w:t xml:space="preserve"> </w:t>
            </w:r>
            <w:r w:rsidRPr="004E0A6A">
              <w:t>10</w:t>
            </w:r>
            <w:r>
              <w:t xml:space="preserve"> </w:t>
            </w:r>
            <w:r w:rsidRPr="004E0A6A">
              <w:t>0118</w:t>
            </w:r>
            <w:r>
              <w:t xml:space="preserve"> </w:t>
            </w:r>
            <w:r w:rsidRPr="004E0A6A">
              <w:t>150</w:t>
            </w:r>
          </w:p>
        </w:tc>
        <w:tc>
          <w:tcPr>
            <w:tcW w:w="1559" w:type="dxa"/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2268,0</w:t>
            </w:r>
          </w:p>
        </w:tc>
      </w:tr>
      <w:tr w:rsidR="00F34826" w:rsidRPr="00016709" w:rsidTr="00F34826">
        <w:tc>
          <w:tcPr>
            <w:tcW w:w="5529" w:type="dxa"/>
          </w:tcPr>
          <w:p w:rsidR="00F34826" w:rsidRPr="00016709" w:rsidRDefault="00F34826" w:rsidP="00F34826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F34826" w:rsidRPr="00016709" w:rsidRDefault="00F34826" w:rsidP="00F34826">
            <w:pPr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F34826" w:rsidRPr="002A4E3B" w:rsidTr="00F34826">
        <w:tc>
          <w:tcPr>
            <w:tcW w:w="5529" w:type="dxa"/>
          </w:tcPr>
          <w:p w:rsidR="00F34826" w:rsidRDefault="00F34826" w:rsidP="00F34826">
            <w:pPr>
              <w:jc w:val="both"/>
            </w:pPr>
            <w:r w:rsidRPr="00E80327">
              <w:rPr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</w:tcPr>
          <w:p w:rsidR="00F34826" w:rsidRDefault="00F34826" w:rsidP="00F34826">
            <w:pPr>
              <w:rPr>
                <w:szCs w:val="24"/>
              </w:rPr>
            </w:pPr>
          </w:p>
          <w:p w:rsidR="00F34826" w:rsidRDefault="00F34826" w:rsidP="00F34826">
            <w:pPr>
              <w:rPr>
                <w:szCs w:val="24"/>
              </w:rPr>
            </w:pPr>
          </w:p>
          <w:p w:rsidR="00F34826" w:rsidRDefault="00F34826" w:rsidP="00F34826">
            <w:pPr>
              <w:rPr>
                <w:szCs w:val="24"/>
              </w:rPr>
            </w:pPr>
          </w:p>
          <w:p w:rsidR="00F34826" w:rsidRPr="002456CC" w:rsidRDefault="00F34826" w:rsidP="00F34826">
            <w:pPr>
              <w:rPr>
                <w:szCs w:val="24"/>
              </w:rPr>
            </w:pPr>
            <w:r>
              <w:rPr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F34826" w:rsidRDefault="00F34826" w:rsidP="00F34826"/>
          <w:p w:rsidR="00F34826" w:rsidRDefault="00F34826" w:rsidP="00F34826"/>
          <w:p w:rsidR="00F34826" w:rsidRDefault="00F34826" w:rsidP="00F34826"/>
          <w:p w:rsidR="00F34826" w:rsidRDefault="00F34826" w:rsidP="00F34826">
            <w:r>
              <w:t>139,0</w:t>
            </w:r>
          </w:p>
        </w:tc>
      </w:tr>
      <w:tr w:rsidR="00F34826" w:rsidTr="00F34826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26" w:rsidRDefault="00F34826" w:rsidP="00F34826">
            <w:pPr>
              <w:rPr>
                <w:b/>
              </w:rPr>
            </w:pPr>
            <w:r>
              <w:rPr>
                <w:b/>
              </w:rPr>
              <w:t>12995,2</w:t>
            </w:r>
          </w:p>
        </w:tc>
      </w:tr>
    </w:tbl>
    <w:p w:rsidR="00F34826" w:rsidRDefault="00F34826" w:rsidP="00AC261E">
      <w:pPr>
        <w:rPr>
          <w:b/>
          <w:szCs w:val="24"/>
        </w:rPr>
      </w:pPr>
    </w:p>
    <w:p w:rsidR="00F34826" w:rsidRDefault="00F34826" w:rsidP="00AC261E">
      <w:pPr>
        <w:rPr>
          <w:b/>
          <w:szCs w:val="24"/>
        </w:rPr>
      </w:pPr>
    </w:p>
    <w:p w:rsidR="00F565AB" w:rsidRDefault="00F565AB" w:rsidP="00AC261E">
      <w:pPr>
        <w:rPr>
          <w:b/>
          <w:szCs w:val="24"/>
        </w:rPr>
      </w:pPr>
    </w:p>
    <w:p w:rsidR="00F565AB" w:rsidRDefault="00F565AB" w:rsidP="00AC261E">
      <w:pPr>
        <w:rPr>
          <w:b/>
          <w:sz w:val="20"/>
        </w:rPr>
      </w:pPr>
    </w:p>
    <w:p w:rsidR="00F34826" w:rsidRDefault="00F34826" w:rsidP="00AC261E">
      <w:pPr>
        <w:rPr>
          <w:b/>
          <w:sz w:val="20"/>
        </w:rPr>
      </w:pPr>
    </w:p>
    <w:p w:rsidR="00F34826" w:rsidRDefault="00F34826" w:rsidP="00AC261E">
      <w:pPr>
        <w:rPr>
          <w:b/>
          <w:sz w:val="20"/>
        </w:rPr>
      </w:pPr>
    </w:p>
    <w:p w:rsidR="00F34826" w:rsidRDefault="00F34826" w:rsidP="00AC261E">
      <w:pPr>
        <w:rPr>
          <w:b/>
          <w:sz w:val="20"/>
        </w:rPr>
      </w:pPr>
    </w:p>
    <w:p w:rsidR="00F34826" w:rsidRDefault="00F34826" w:rsidP="00AC261E">
      <w:pPr>
        <w:rPr>
          <w:b/>
          <w:sz w:val="20"/>
        </w:rPr>
      </w:pPr>
    </w:p>
    <w:p w:rsidR="00F34826" w:rsidRDefault="00F34826" w:rsidP="00AC261E">
      <w:pPr>
        <w:rPr>
          <w:b/>
          <w:sz w:val="20"/>
        </w:rPr>
      </w:pPr>
    </w:p>
    <w:p w:rsidR="00F34826" w:rsidRDefault="00F34826" w:rsidP="00AC261E">
      <w:pPr>
        <w:rPr>
          <w:b/>
          <w:sz w:val="20"/>
        </w:rPr>
      </w:pP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p w:rsidR="00AC261E" w:rsidRDefault="00AC261E" w:rsidP="00AC2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B623E1" w:rsidRDefault="00B623E1"/>
    <w:p w:rsidR="00D1609D" w:rsidRDefault="00D1609D"/>
    <w:p w:rsidR="00D1609D" w:rsidRDefault="00D1609D"/>
    <w:tbl>
      <w:tblPr>
        <w:tblW w:w="15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3795"/>
        <w:gridCol w:w="1276"/>
        <w:gridCol w:w="1782"/>
        <w:gridCol w:w="537"/>
        <w:gridCol w:w="2690"/>
        <w:gridCol w:w="986"/>
        <w:gridCol w:w="2580"/>
        <w:gridCol w:w="1174"/>
      </w:tblGrid>
      <w:tr w:rsidR="00D1609D" w:rsidTr="00F34826">
        <w:trPr>
          <w:gridBefore w:val="1"/>
          <w:gridAfter w:val="1"/>
          <w:wBefore w:w="552" w:type="dxa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56" w:type="dxa"/>
            <w:gridSpan w:val="3"/>
            <w:noWrap/>
            <w:vAlign w:val="bottom"/>
            <w:hideMark/>
          </w:tcPr>
          <w:p w:rsidR="00D1609D" w:rsidRDefault="00D1609D">
            <w:pPr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</w:p>
        </w:tc>
      </w:tr>
      <w:tr w:rsidR="00D1609D" w:rsidTr="00F34826">
        <w:trPr>
          <w:gridBefore w:val="1"/>
          <w:wBefore w:w="552" w:type="dxa"/>
          <w:trHeight w:val="375"/>
        </w:trPr>
        <w:tc>
          <w:tcPr>
            <w:tcW w:w="14820" w:type="dxa"/>
            <w:gridSpan w:val="8"/>
            <w:noWrap/>
            <w:vAlign w:val="bottom"/>
            <w:hideMark/>
          </w:tcPr>
          <w:p w:rsidR="00D1609D" w:rsidRDefault="00D1609D">
            <w:pPr>
              <w:rPr>
                <w:szCs w:val="24"/>
              </w:rPr>
            </w:pPr>
            <w:r>
              <w:rPr>
                <w:szCs w:val="24"/>
              </w:rPr>
              <w:t xml:space="preserve">          к  решению Совета депутатов Андреевского</w:t>
            </w:r>
            <w:r w:rsidR="00F34826">
              <w:rPr>
                <w:szCs w:val="24"/>
              </w:rPr>
              <w:t xml:space="preserve"> муниципального образования  №76</w:t>
            </w:r>
          </w:p>
          <w:p w:rsidR="00D1609D" w:rsidRDefault="00F34826">
            <w:pPr>
              <w:rPr>
                <w:szCs w:val="24"/>
              </w:rPr>
            </w:pPr>
            <w:r>
              <w:rPr>
                <w:szCs w:val="24"/>
              </w:rPr>
              <w:t xml:space="preserve">     от   27.02.2025</w:t>
            </w:r>
            <w:r w:rsidR="00D1609D">
              <w:rPr>
                <w:szCs w:val="24"/>
              </w:rPr>
              <w:t xml:space="preserve">  г.</w:t>
            </w:r>
          </w:p>
        </w:tc>
      </w:tr>
      <w:tr w:rsidR="00D1609D" w:rsidTr="00F34826">
        <w:trPr>
          <w:gridBefore w:val="1"/>
          <w:gridAfter w:val="1"/>
          <w:wBefore w:w="552" w:type="dxa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gridSpan w:val="2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Tr="00F34826">
        <w:trPr>
          <w:gridBefore w:val="1"/>
          <w:gridAfter w:val="1"/>
          <w:wBefore w:w="552" w:type="dxa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gridSpan w:val="2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Tr="00F34826">
        <w:trPr>
          <w:gridBefore w:val="1"/>
          <w:gridAfter w:val="1"/>
          <w:wBefore w:w="552" w:type="dxa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gridSpan w:val="2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Tr="00F34826">
        <w:trPr>
          <w:gridBefore w:val="1"/>
          <w:gridAfter w:val="1"/>
          <w:wBefore w:w="552" w:type="dxa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gridSpan w:val="2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RPr="00B23309" w:rsidTr="00F34826">
        <w:trPr>
          <w:gridAfter w:val="3"/>
          <w:wAfter w:w="4740" w:type="dxa"/>
          <w:trHeight w:val="750"/>
        </w:trPr>
        <w:tc>
          <w:tcPr>
            <w:tcW w:w="10632" w:type="dxa"/>
            <w:gridSpan w:val="6"/>
            <w:vAlign w:val="bottom"/>
          </w:tcPr>
          <w:p w:rsidR="00D1609D" w:rsidRPr="00B23309" w:rsidRDefault="00D1609D">
            <w:pPr>
              <w:rPr>
                <w:b/>
                <w:bCs/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администрации </w:t>
            </w:r>
          </w:p>
          <w:p w:rsidR="00D1609D" w:rsidRDefault="00D1609D">
            <w:pPr>
              <w:rPr>
                <w:b/>
                <w:bCs/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>Андреевского  муниципального образования на 202</w:t>
            </w:r>
            <w:r w:rsidR="00F34826">
              <w:rPr>
                <w:b/>
                <w:bCs/>
                <w:sz w:val="26"/>
                <w:szCs w:val="26"/>
              </w:rPr>
              <w:t>4</w:t>
            </w:r>
            <w:r w:rsidRPr="00B23309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0C0020" w:rsidRDefault="000C0020">
            <w:pPr>
              <w:rPr>
                <w:b/>
                <w:bCs/>
                <w:sz w:val="26"/>
                <w:szCs w:val="26"/>
              </w:rPr>
            </w:pPr>
          </w:p>
          <w:p w:rsidR="000C0020" w:rsidRDefault="000C0020">
            <w:pPr>
              <w:rPr>
                <w:b/>
                <w:bCs/>
                <w:sz w:val="26"/>
                <w:szCs w:val="26"/>
              </w:rPr>
            </w:pPr>
          </w:p>
          <w:tbl>
            <w:tblPr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709"/>
              <w:gridCol w:w="708"/>
              <w:gridCol w:w="709"/>
              <w:gridCol w:w="1611"/>
              <w:gridCol w:w="657"/>
              <w:gridCol w:w="1134"/>
            </w:tblGrid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826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Раз</w:t>
                  </w:r>
                </w:p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Под раз дел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 xml:space="preserve">Вид рас </w:t>
                  </w:r>
                  <w:proofErr w:type="gramStart"/>
                  <w:r w:rsidRPr="001908FB">
                    <w:rPr>
                      <w:b/>
                      <w:bCs/>
                    </w:rPr>
                    <w:t xml:space="preserve">хо </w:t>
                  </w:r>
                  <w:proofErr w:type="spellStart"/>
                  <w:r w:rsidRPr="001908FB">
                    <w:rPr>
                      <w:b/>
                      <w:bCs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826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1908FB">
                    <w:rPr>
                      <w:b/>
                      <w:bCs/>
                    </w:rPr>
                    <w:t>Сумма</w:t>
                  </w:r>
                </w:p>
                <w:p w:rsidR="00F34826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тыс.</w:t>
                  </w:r>
                </w:p>
                <w:p w:rsidR="00F34826" w:rsidRPr="001908F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рублей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pPr>
                    <w:rPr>
                      <w:b/>
                      <w:bCs/>
                    </w:rPr>
                  </w:pPr>
                  <w:r w:rsidRPr="00A1798B">
                    <w:rPr>
                      <w:b/>
                      <w:bCs/>
                    </w:rPr>
                    <w:t xml:space="preserve"> Администрация Андреевского </w:t>
                  </w:r>
                  <w:r>
                    <w:rPr>
                      <w:b/>
                      <w:bCs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A1798B">
                    <w:rPr>
                      <w:b/>
                      <w:bCs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A1798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A1798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A1798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  <w:rPr>
                      <w:b/>
                      <w:bCs/>
                    </w:rPr>
                  </w:pPr>
                  <w:r w:rsidRPr="00A1798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13034,8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9E3C21" w:rsidRDefault="00F34826" w:rsidP="00F34826">
                  <w:pPr>
                    <w:rPr>
                      <w:b/>
                    </w:rPr>
                  </w:pPr>
                  <w:r w:rsidRPr="009E3C21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9E3C21" w:rsidRDefault="00F34826" w:rsidP="00F34826">
                  <w:pPr>
                    <w:jc w:val="center"/>
                    <w:rPr>
                      <w:b/>
                    </w:rPr>
                  </w:pPr>
                  <w:r w:rsidRPr="009E3C21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9E3C21" w:rsidRDefault="00F34826" w:rsidP="00F34826">
                  <w:pPr>
                    <w:jc w:val="center"/>
                    <w:rPr>
                      <w:b/>
                    </w:rPr>
                  </w:pPr>
                  <w:r w:rsidRPr="009E3C21">
                    <w:rPr>
                      <w:b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9E3C21" w:rsidRDefault="00F34826" w:rsidP="00F34826">
                  <w:pPr>
                    <w:jc w:val="center"/>
                    <w:rPr>
                      <w:b/>
                    </w:rPr>
                  </w:pPr>
                  <w:r w:rsidRPr="009E3C21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9E3C21" w:rsidRDefault="00F34826" w:rsidP="00F34826">
                  <w:pPr>
                    <w:jc w:val="center"/>
                    <w:rPr>
                      <w:b/>
                    </w:rPr>
                  </w:pPr>
                  <w:r w:rsidRPr="009E3C21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9E3C21" w:rsidRDefault="00F34826" w:rsidP="00F34826">
                  <w:pPr>
                    <w:jc w:val="center"/>
                    <w:rPr>
                      <w:b/>
                    </w:rPr>
                  </w:pPr>
                  <w:r w:rsidRPr="009E3C21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9E3C21" w:rsidRDefault="00F34826" w:rsidP="00F34826">
                  <w:pPr>
                    <w:jc w:val="right"/>
                    <w:rPr>
                      <w:b/>
                    </w:rPr>
                  </w:pPr>
                  <w:r w:rsidRPr="009E3C21">
                    <w:rPr>
                      <w:b/>
                    </w:rPr>
                    <w:t>3982,3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3698,1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3698,1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3698,1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1076,3</w:t>
                  </w:r>
                </w:p>
              </w:tc>
            </w:tr>
            <w:tr w:rsidR="00F34826" w:rsidRPr="00A1798B" w:rsidTr="00F34826">
              <w:trPr>
                <w:trHeight w:val="11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выплаты персоналу в целях обеспечения выполнения функций государственными</w:t>
                  </w:r>
                  <w:r>
                    <w:t xml:space="preserve"> </w:t>
                  </w:r>
                  <w:r w:rsidRPr="00A1798B">
                    <w:t>(муниципальными)</w:t>
                  </w:r>
                  <w:r>
                    <w:t xml:space="preserve"> </w:t>
                  </w:r>
                  <w:r w:rsidRPr="00A1798B">
                    <w:t>органами,</w:t>
                  </w:r>
                  <w:r>
                    <w:t xml:space="preserve"> </w:t>
                  </w:r>
                  <w:r w:rsidRPr="00A1798B">
                    <w:t>казенными учреждениями,</w:t>
                  </w:r>
                  <w:r>
                    <w:t xml:space="preserve"> </w:t>
                  </w:r>
                  <w:r w:rsidRPr="00A1798B">
                    <w:t>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1076,3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выплаты персоналу государственных</w:t>
                  </w:r>
                  <w:r>
                    <w:t xml:space="preserve"> </w:t>
                  </w:r>
                  <w:r w:rsidRPr="00A1798B">
                    <w:t>(муниципальных)</w:t>
                  </w:r>
                  <w:r>
                    <w:t xml:space="preserve"> </w:t>
                  </w:r>
                  <w:r w:rsidRPr="00A1798B">
                    <w:t>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1076,3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2534,7</w:t>
                  </w:r>
                </w:p>
              </w:tc>
            </w:tr>
            <w:tr w:rsidR="00F34826" w:rsidRPr="00A1798B" w:rsidTr="00F34826">
              <w:trPr>
                <w:trHeight w:val="11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выплаты персоналу в целях обеспечения выполнения функций государственными</w:t>
                  </w:r>
                  <w:r>
                    <w:t xml:space="preserve"> </w:t>
                  </w:r>
                  <w:r w:rsidRPr="00A1798B">
                    <w:t>(муниципальными</w:t>
                  </w:r>
                  <w:r>
                    <w:t xml:space="preserve"> </w:t>
                  </w:r>
                  <w:proofErr w:type="gramStart"/>
                  <w:r w:rsidRPr="00A1798B">
                    <w:t>)о</w:t>
                  </w:r>
                  <w:proofErr w:type="gramEnd"/>
                  <w:r w:rsidRPr="00A1798B">
                    <w:t>рганами,</w:t>
                  </w:r>
                  <w:r>
                    <w:t xml:space="preserve"> </w:t>
                  </w:r>
                  <w:r w:rsidRPr="00A1798B">
                    <w:t>казенными учреждениями,</w:t>
                  </w:r>
                  <w:r>
                    <w:t xml:space="preserve"> </w:t>
                  </w:r>
                  <w:r w:rsidRPr="00A1798B">
                    <w:t>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1740,1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выплаты персоналу государственных</w:t>
                  </w:r>
                  <w:r>
                    <w:t xml:space="preserve"> </w:t>
                  </w:r>
                  <w:r w:rsidRPr="00A1798B">
                    <w:t>(муниципальных)</w:t>
                  </w:r>
                  <w:r>
                    <w:t xml:space="preserve"> </w:t>
                  </w:r>
                  <w:r w:rsidRPr="00A1798B">
                    <w:t>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1740,1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794,6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21 3 00 02200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794,6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Уплата налога на имущество организаций и транспортного налога органами местного </w:t>
                  </w:r>
                  <w:r w:rsidRPr="00A1798B">
                    <w:lastRenderedPageBreak/>
                    <w:t>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21 3 00 06100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87,1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21 3 00 06100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87,1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Уплата налогов,</w:t>
                  </w:r>
                  <w:r>
                    <w:t xml:space="preserve"> </w:t>
                  </w:r>
                  <w:r w:rsidRPr="00A1798B">
                    <w:t>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21 3 00 06100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87,1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70,0</w:t>
                  </w:r>
                </w:p>
              </w:tc>
            </w:tr>
            <w:tr w:rsidR="00F34826" w:rsidRPr="00A1798B" w:rsidTr="00F34826">
              <w:trPr>
                <w:trHeight w:val="11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Межбюджетные трансферты бюджетам муниципальных районов </w:t>
                  </w:r>
                  <w:proofErr w:type="gramStart"/>
                  <w:r w:rsidRPr="00A1798B"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A1798B">
                    <w:t xml:space="preserve"> полномочий финансовым органам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20 0 00 06010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20 0 00 06010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20 0 00 06010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214,2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210,0</w:t>
                  </w:r>
                </w:p>
              </w:tc>
            </w:tr>
            <w:tr w:rsidR="00F34826" w:rsidRPr="00A1798B" w:rsidTr="00F34826">
              <w:trPr>
                <w:trHeight w:val="13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Межбюджетные трансферты бюджетам муниципальных районов </w:t>
                  </w:r>
                  <w:proofErr w:type="gramStart"/>
                  <w:r w:rsidRPr="00A1798B"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A1798B">
                    <w:t xml:space="preserve"> полномочий Централизованной бухгалтерии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20 0 00 06020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20 0 00 06020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20 0 00 06020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210,0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29 0 00 00000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4,2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29 3 00 00000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4,2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29 3 00 06600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4,2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29 3 00 06600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4,2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Уплата налогов,</w:t>
                  </w:r>
                  <w:r>
                    <w:t xml:space="preserve"> </w:t>
                  </w:r>
                  <w:r w:rsidRPr="00A1798B">
                    <w:t>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29 3 00 06600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4,2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6102C2" w:rsidRDefault="00F34826" w:rsidP="00F34826">
                  <w:pPr>
                    <w:rPr>
                      <w:b/>
                    </w:rPr>
                  </w:pPr>
                  <w:r w:rsidRPr="006102C2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right"/>
                    <w:rPr>
                      <w:b/>
                    </w:rPr>
                  </w:pPr>
                  <w:r w:rsidRPr="006102C2">
                    <w:rPr>
                      <w:b/>
                    </w:rPr>
                    <w:t>139,0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139,0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139,0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20 0 00 51180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139,0</w:t>
                  </w:r>
                </w:p>
              </w:tc>
            </w:tr>
            <w:tr w:rsidR="00F34826" w:rsidRPr="00A1798B" w:rsidTr="00F34826">
              <w:trPr>
                <w:trHeight w:val="11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Расходы на выплаты персоналу в целях обеспечения выполнения функций государственными</w:t>
                  </w:r>
                  <w:r>
                    <w:t xml:space="preserve"> </w:t>
                  </w:r>
                  <w:r w:rsidRPr="00A1798B">
                    <w:t>(муниципальными)</w:t>
                  </w:r>
                  <w:r>
                    <w:t xml:space="preserve"> </w:t>
                  </w:r>
                  <w:r w:rsidRPr="00A1798B">
                    <w:t>органами,</w:t>
                  </w:r>
                  <w:r>
                    <w:t xml:space="preserve"> </w:t>
                  </w:r>
                  <w:r w:rsidRPr="00A1798B">
                    <w:t>казенными учреждениями,</w:t>
                  </w:r>
                  <w:r>
                    <w:t xml:space="preserve"> </w:t>
                  </w:r>
                  <w:r w:rsidRPr="00A1798B">
                    <w:t xml:space="preserve">органами управления государственными </w:t>
                  </w:r>
                  <w:r w:rsidRPr="00A1798B">
                    <w:lastRenderedPageBreak/>
                    <w:t>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20 0 00 51180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123,2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lastRenderedPageBreak/>
                    <w:t>Расходы на выплаты персоналу государственных</w:t>
                  </w:r>
                  <w:r>
                    <w:t xml:space="preserve"> </w:t>
                  </w:r>
                  <w:r w:rsidRPr="00A1798B">
                    <w:t>(муниципальных)</w:t>
                  </w:r>
                  <w:r>
                    <w:t xml:space="preserve"> </w:t>
                  </w:r>
                  <w:r w:rsidRPr="00A1798B">
                    <w:t>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20 0 00 51180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123,2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20 0 00 51180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15,8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20 0 00 51180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15,8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6102C2" w:rsidRDefault="00F34826" w:rsidP="00F34826">
                  <w:pPr>
                    <w:rPr>
                      <w:b/>
                    </w:rPr>
                  </w:pPr>
                  <w:r w:rsidRPr="006102C2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right"/>
                    <w:rPr>
                      <w:b/>
                    </w:rPr>
                  </w:pPr>
                  <w:r w:rsidRPr="006102C2">
                    <w:rPr>
                      <w:b/>
                    </w:rPr>
                    <w:t>29,0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29,0</w:t>
                  </w:r>
                </w:p>
              </w:tc>
            </w:tr>
            <w:tr w:rsidR="00F34826" w:rsidRPr="00A1798B" w:rsidTr="00F34826">
              <w:trPr>
                <w:trHeight w:val="204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296CA4">
                    <w:t>Муниципальная программа "Обеспечение пожарной безопасности на территории Андреевского муниципального образования на 2024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6L 0 00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29,0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Основное </w:t>
                  </w:r>
                  <w:proofErr w:type="spellStart"/>
                  <w:r w:rsidRPr="00A1798B">
                    <w:t>мероприятие</w:t>
                  </w:r>
                  <w:proofErr w:type="gramStart"/>
                  <w:r w:rsidRPr="00A1798B">
                    <w:t>"М</w:t>
                  </w:r>
                  <w:proofErr w:type="gramEnd"/>
                  <w:r w:rsidRPr="00A1798B">
                    <w:t>ероприятия</w:t>
                  </w:r>
                  <w:proofErr w:type="spellEnd"/>
                  <w:r w:rsidRPr="00A1798B">
                    <w:t xml:space="preserve"> по совершенствованию системы обеспечения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6L 0 01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29,0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Реализация основного </w:t>
                  </w:r>
                  <w:proofErr w:type="spellStart"/>
                  <w:r w:rsidRPr="00A1798B">
                    <w:t>мероприятия</w:t>
                  </w:r>
                  <w:proofErr w:type="gramStart"/>
                  <w:r w:rsidRPr="00A1798B">
                    <w:t>"М</w:t>
                  </w:r>
                  <w:proofErr w:type="gramEnd"/>
                  <w:r w:rsidRPr="00A1798B">
                    <w:t>ероприятия</w:t>
                  </w:r>
                  <w:proofErr w:type="spellEnd"/>
                  <w:r w:rsidRPr="00A1798B">
                    <w:t xml:space="preserve"> по совершенствованию системы обеспечения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6L 001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29,0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6L 001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29,0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6L 001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29,0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6102C2" w:rsidRDefault="00F34826" w:rsidP="00F34826">
                  <w:pPr>
                    <w:rPr>
                      <w:b/>
                    </w:rPr>
                  </w:pPr>
                  <w:r w:rsidRPr="006102C2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4208,0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Дорожное хозяйство</w:t>
                  </w:r>
                  <w:r>
                    <w:t xml:space="preserve"> </w:t>
                  </w:r>
                  <w:r w:rsidRPr="00A1798B">
                    <w:t>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4208,0</w:t>
                  </w:r>
                </w:p>
              </w:tc>
            </w:tr>
            <w:tr w:rsidR="00F34826" w:rsidRPr="00A1798B" w:rsidTr="00F34826">
              <w:trPr>
                <w:trHeight w:val="11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      </w:r>
                  <w:r>
                    <w:t xml:space="preserve">Андреевского </w:t>
                  </w:r>
                  <w:r w:rsidRPr="00A1798B">
                    <w:t xml:space="preserve">муниципального образования </w:t>
                  </w:r>
                  <w:proofErr w:type="spellStart"/>
                  <w:r w:rsidRPr="00A1798B">
                    <w:t>Екатериновского</w:t>
                  </w:r>
                  <w:proofErr w:type="spellEnd"/>
                  <w:r w:rsidRPr="00A1798B">
                    <w:t xml:space="preserve"> муниципального района Саратовской области на 2022-2024 годы»"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 00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4208,0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Проектно-сметный расчет ремонта автомобильных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 01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92,5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92,5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92,5</w:t>
                  </w:r>
                </w:p>
              </w:tc>
            </w:tr>
            <w:tr w:rsidR="00F34826" w:rsidRPr="00A1798B" w:rsidTr="00F34826">
              <w:trPr>
                <w:trHeight w:val="346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92,5</w:t>
                  </w:r>
                </w:p>
              </w:tc>
            </w:tr>
            <w:tr w:rsidR="00F34826" w:rsidRPr="00A1798B" w:rsidTr="00F34826">
              <w:trPr>
                <w:trHeight w:val="91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      </w:r>
                  <w:r>
                    <w:t xml:space="preserve"> </w:t>
                  </w:r>
                  <w:r w:rsidRPr="00A1798B">
                    <w:t>прочистка водосточных труб)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 02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647,0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002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647,0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Закупка товаров, работ и услуг для </w:t>
                  </w:r>
                  <w:r w:rsidRPr="00A1798B">
                    <w:lastRenderedPageBreak/>
                    <w:t>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002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647,0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lastRenderedPageBreak/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002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t>647,0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 03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3468,5</w:t>
                  </w:r>
                </w:p>
              </w:tc>
            </w:tr>
            <w:tr w:rsidR="00F34826" w:rsidRPr="00A1798B" w:rsidTr="00F34826">
              <w:trPr>
                <w:trHeight w:val="91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003</w:t>
                  </w:r>
                  <w:r w:rsidRPr="00A1798B">
                    <w:t>7193D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2268,0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003</w:t>
                  </w:r>
                  <w:r w:rsidRPr="00A1798B">
                    <w:t>7193D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2268,0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003</w:t>
                  </w:r>
                  <w:r w:rsidRPr="00A1798B">
                    <w:t>7193D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2268,0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003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1200,5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003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1200,5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6Y 003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1200,5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6102C2" w:rsidRDefault="00F34826" w:rsidP="00F34826">
                  <w:pPr>
                    <w:rPr>
                      <w:b/>
                    </w:rPr>
                  </w:pPr>
                  <w:r w:rsidRPr="006102C2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right"/>
                    <w:rPr>
                      <w:b/>
                    </w:rPr>
                  </w:pPr>
                  <w:r w:rsidRPr="006102C2">
                    <w:rPr>
                      <w:b/>
                    </w:rPr>
                    <w:t>3915,3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3915,3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Благоустройство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214,7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211,8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211,8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211,8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22 0 00 00500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2,9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22 0 00 00500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2,9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22 0 00 00500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2,9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Муниципальная программа  "Комплексное благоустройство территории </w:t>
                  </w:r>
                  <w:r>
                    <w:t>Андреевского муниципального образования на 2024</w:t>
                  </w:r>
                  <w:r w:rsidRPr="00A1798B">
                    <w:t xml:space="preserve">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00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3009,1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Основное мероприятие "Благоустройство территории муниципальных образований"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01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1325,4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основного мероприятия "Благоустройство территории муниципальных образований"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1325,4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1325,4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1325,4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Основное мероприятие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02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1106,6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02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1106,6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02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1106,6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lastRenderedPageBreak/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02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1106,6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Основное мероприятие "Организация дорожного движения на дорогах муниципальных образований"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03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339,9</w:t>
                  </w:r>
                </w:p>
              </w:tc>
            </w:tr>
            <w:tr w:rsidR="00F34826" w:rsidRPr="00A1798B" w:rsidTr="00F34826">
              <w:trPr>
                <w:trHeight w:val="69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основного мероприятия "Организация дорожного движения на дорогах муниципальных образований"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03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339,9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03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339,9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03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339,9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04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237,2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04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237,2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04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237,2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</w:t>
                  </w:r>
                  <w:proofErr w:type="gramStart"/>
                  <w:r w:rsidRPr="00A1798B">
                    <w:t>х(</w:t>
                  </w:r>
                  <w:proofErr w:type="gramEnd"/>
                  <w:r w:rsidRPr="00A1798B"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6Б 0 04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237,2</w:t>
                  </w:r>
                </w:p>
              </w:tc>
            </w:tr>
            <w:tr w:rsidR="00F34826" w:rsidRPr="00A1798B" w:rsidTr="00F34826">
              <w:trPr>
                <w:trHeight w:val="346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296CA4">
                    <w:t>Муниципальная программа «Организация водоснабжения на территории Андреевского муниципального образования на 2024 год»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6Г 0 00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691,5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Основное мероприятие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6Г 0 01</w:t>
                  </w:r>
                  <w:r w:rsidRPr="00A1798B">
                    <w:t>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691,5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6Г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691,5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6Г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691,5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6Г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691,5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6102C2" w:rsidRDefault="00F34826" w:rsidP="00F34826">
                  <w:pPr>
                    <w:rPr>
                      <w:b/>
                    </w:rPr>
                  </w:pPr>
                  <w:r w:rsidRPr="006102C2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right"/>
                    <w:rPr>
                      <w:b/>
                    </w:rPr>
                  </w:pPr>
                  <w:r w:rsidRPr="006102C2">
                    <w:rPr>
                      <w:b/>
                    </w:rPr>
                    <w:t>707,7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707,7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23 0 00 00000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707,7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 xml:space="preserve">Доплаты к пенсии муниципальным служащим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23 0 00 20010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707,7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23 0 00 20010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707,7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23 0 00 20010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707,7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6102C2" w:rsidRDefault="00F34826" w:rsidP="00F34826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center"/>
                    <w:rPr>
                      <w:b/>
                    </w:rPr>
                  </w:pPr>
                  <w:r w:rsidRPr="006102C2">
                    <w:rPr>
                      <w:b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6102C2" w:rsidRDefault="00F34826" w:rsidP="00F34826">
                  <w:pPr>
                    <w:jc w:val="right"/>
                    <w:rPr>
                      <w:b/>
                    </w:rPr>
                  </w:pPr>
                  <w:r w:rsidRPr="006102C2">
                    <w:rPr>
                      <w:b/>
                    </w:rPr>
                    <w:t>53,5</w:t>
                  </w:r>
                </w:p>
              </w:tc>
            </w:tr>
            <w:tr w:rsidR="00F34826" w:rsidRPr="00A1798B" w:rsidTr="00F34826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53,5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296CA4">
                    <w:t>Муниципальная программа «Развитие физкультуры и спорта в Андреевском муниципальном образовании на 2024 год»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62 0 00 00000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53,5</w:t>
                  </w:r>
                </w:p>
              </w:tc>
            </w:tr>
            <w:tr w:rsidR="00F34826" w:rsidRPr="00A1798B" w:rsidTr="00F34826">
              <w:trPr>
                <w:trHeight w:val="346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Основное мероприятие " Приобретение спортивного оборудования, инвентаря, наградного материала для проведения спортивн</w:t>
                  </w:r>
                  <w:proofErr w:type="gramStart"/>
                  <w:r w:rsidRPr="00A1798B">
                    <w:t>о-</w:t>
                  </w:r>
                  <w:proofErr w:type="gramEnd"/>
                  <w:r w:rsidRPr="00A1798B">
                    <w:t xml:space="preserve"> массовых мероприятий"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62 0 01 00000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53,5</w:t>
                  </w:r>
                </w:p>
              </w:tc>
            </w:tr>
            <w:tr w:rsidR="00F34826" w:rsidRPr="00A1798B" w:rsidTr="00F34826">
              <w:trPr>
                <w:trHeight w:val="91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lastRenderedPageBreak/>
      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      </w:r>
                  <w:proofErr w:type="gramStart"/>
                  <w:r w:rsidRPr="00A1798B">
                    <w:t>о-</w:t>
                  </w:r>
                  <w:proofErr w:type="gramEnd"/>
                  <w:r w:rsidRPr="00A1798B">
                    <w:t xml:space="preserve"> массовых мероприятий"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62 0 01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53,5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Закупка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62 0 01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53,5</w:t>
                  </w:r>
                </w:p>
              </w:tc>
            </w:tr>
            <w:tr w:rsidR="00F34826" w:rsidRPr="00A1798B" w:rsidTr="00F34826">
              <w:trPr>
                <w:trHeight w:val="46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r w:rsidRPr="00A1798B">
                    <w:t>Иные закупки товаров, работ и услуг для государственных</w:t>
                  </w:r>
                  <w:r>
                    <w:t xml:space="preserve"> </w:t>
                  </w:r>
                  <w:r w:rsidRPr="00A1798B"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02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>
                    <w:t>62 0 01</w:t>
                  </w:r>
                  <w:r w:rsidRPr="00A1798B">
                    <w:t>Н0000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  <w:r w:rsidRPr="00A1798B"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 w:rsidRPr="00A1798B">
                    <w:t>53,5</w:t>
                  </w:r>
                </w:p>
              </w:tc>
            </w:tr>
            <w:tr w:rsidR="00F34826" w:rsidRPr="00A1798B" w:rsidTr="00F34826">
              <w:trPr>
                <w:trHeight w:val="239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4826" w:rsidRPr="00A1798B" w:rsidRDefault="00F34826" w:rsidP="00F34826">
                  <w:pPr>
                    <w:rPr>
                      <w:b/>
                    </w:rPr>
                  </w:pPr>
                  <w:r w:rsidRPr="00A1798B">
                    <w:rPr>
                      <w:b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826" w:rsidRPr="00A1798B" w:rsidRDefault="00F34826" w:rsidP="00F34826">
                  <w:pPr>
                    <w:jc w:val="right"/>
                  </w:pPr>
                  <w:r>
                    <w:rPr>
                      <w:b/>
                      <w:bCs/>
                    </w:rPr>
                    <w:t>13034,8</w:t>
                  </w:r>
                </w:p>
              </w:tc>
            </w:tr>
          </w:tbl>
          <w:p w:rsidR="000C0020" w:rsidRPr="00B23309" w:rsidRDefault="000C0020">
            <w:pPr>
              <w:rPr>
                <w:b/>
                <w:bCs/>
                <w:sz w:val="26"/>
                <w:szCs w:val="26"/>
              </w:rPr>
            </w:pPr>
          </w:p>
          <w:p w:rsidR="00D1609D" w:rsidRPr="00B23309" w:rsidRDefault="00D1609D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eastAsia="en-US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rFonts w:asciiTheme="minorHAnsi" w:hAnsiTheme="minorHAnsi" w:cstheme="minorBidi"/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Default="00D1609D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Default="005D7CEF">
            <w:pPr>
              <w:rPr>
                <w:sz w:val="26"/>
                <w:szCs w:val="26"/>
              </w:rPr>
            </w:pPr>
          </w:p>
          <w:p w:rsidR="005D7CEF" w:rsidRPr="00B23309" w:rsidRDefault="005D7CEF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tbl>
            <w:tblPr>
              <w:tblW w:w="10208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9"/>
              <w:gridCol w:w="1374"/>
              <w:gridCol w:w="1785"/>
              <w:gridCol w:w="1979"/>
              <w:gridCol w:w="637"/>
              <w:gridCol w:w="236"/>
            </w:tblGrid>
            <w:tr w:rsidR="000F765B" w:rsidRPr="00B23309" w:rsidTr="002217D0">
              <w:trPr>
                <w:trHeight w:val="315"/>
              </w:trPr>
              <w:tc>
                <w:tcPr>
                  <w:tcW w:w="4197" w:type="dxa"/>
                  <w:gridSpan w:val="2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64" w:type="dxa"/>
                  <w:gridSpan w:val="2"/>
                  <w:noWrap/>
                  <w:vAlign w:val="bottom"/>
                  <w:hideMark/>
                </w:tcPr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 Приложение 4</w:t>
                  </w:r>
                </w:p>
              </w:tc>
              <w:tc>
                <w:tcPr>
                  <w:tcW w:w="637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2217D0">
              <w:trPr>
                <w:gridAfter w:val="1"/>
                <w:wAfter w:w="236" w:type="dxa"/>
                <w:trHeight w:val="315"/>
              </w:trPr>
              <w:tc>
                <w:tcPr>
                  <w:tcW w:w="9972" w:type="dxa"/>
                  <w:gridSpan w:val="6"/>
                  <w:noWrap/>
                  <w:vAlign w:val="bottom"/>
                  <w:hideMark/>
                </w:tcPr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к  решению Совета депутатов Андреевского  муниципального образования </w:t>
                  </w:r>
                </w:p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                                       </w:t>
                  </w:r>
                  <w:r w:rsidR="005D7CEF">
                    <w:rPr>
                      <w:sz w:val="26"/>
                      <w:szCs w:val="26"/>
                    </w:rPr>
                    <w:t xml:space="preserve">                            № 76  от    27.02.2025</w:t>
                  </w:r>
                  <w:r w:rsidRPr="00B23309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0F765B" w:rsidRPr="00B23309" w:rsidTr="002217D0">
              <w:trPr>
                <w:trHeight w:val="300"/>
              </w:trPr>
              <w:tc>
                <w:tcPr>
                  <w:tcW w:w="2098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09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8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7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637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2217D0">
              <w:trPr>
                <w:trHeight w:val="300"/>
              </w:trPr>
              <w:tc>
                <w:tcPr>
                  <w:tcW w:w="2098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09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8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7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637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2217D0">
              <w:trPr>
                <w:trHeight w:val="660"/>
              </w:trPr>
              <w:tc>
                <w:tcPr>
                  <w:tcW w:w="9972" w:type="dxa"/>
                  <w:gridSpan w:val="6"/>
                  <w:vMerge w:val="restart"/>
                </w:tcPr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      </w:r>
                </w:p>
                <w:p w:rsidR="002429E0" w:rsidRDefault="005D7CE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видов расходов бюджета на 2024 </w:t>
                  </w:r>
                  <w:r w:rsidR="000F765B" w:rsidRPr="00B23309">
                    <w:rPr>
                      <w:b/>
                      <w:bCs/>
                      <w:sz w:val="26"/>
                      <w:szCs w:val="26"/>
                    </w:rPr>
                    <w:t xml:space="preserve">год </w:t>
                  </w:r>
                </w:p>
                <w:p w:rsidR="005D7CEF" w:rsidRDefault="005D7CEF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5D7CEF" w:rsidRDefault="005D7CEF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tbl>
                  <w:tblPr>
                    <w:tblW w:w="963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20"/>
                    <w:gridCol w:w="708"/>
                    <w:gridCol w:w="709"/>
                    <w:gridCol w:w="1611"/>
                    <w:gridCol w:w="657"/>
                    <w:gridCol w:w="1134"/>
                  </w:tblGrid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D7CEF" w:rsidRPr="001908FB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D7CEF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>Раз</w:t>
                        </w:r>
                      </w:p>
                      <w:p w:rsidR="005D7CEF" w:rsidRPr="001908FB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>дел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D7CEF" w:rsidRPr="001908FB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>Под раз дел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D7CEF" w:rsidRPr="001908FB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D7CEF" w:rsidRPr="001908FB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 xml:space="preserve">Вид рас </w:t>
                        </w:r>
                        <w:proofErr w:type="gramStart"/>
                        <w:r w:rsidRPr="001908FB">
                          <w:rPr>
                            <w:b/>
                            <w:bCs/>
                          </w:rPr>
                          <w:t xml:space="preserve">хо </w:t>
                        </w:r>
                        <w:proofErr w:type="spellStart"/>
                        <w:r w:rsidRPr="001908FB">
                          <w:rPr>
                            <w:b/>
                            <w:bCs/>
                          </w:rPr>
                          <w:t>дов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D7CEF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08FB">
                          <w:rPr>
                            <w:b/>
                            <w:bCs/>
                          </w:rPr>
                          <w:t>Сумма</w:t>
                        </w:r>
                      </w:p>
                      <w:p w:rsidR="005D7CEF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тыс.</w:t>
                        </w:r>
                      </w:p>
                      <w:p w:rsidR="005D7CEF" w:rsidRPr="001908FB" w:rsidRDefault="005D7CEF" w:rsidP="00605D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рублей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9E3C21" w:rsidRDefault="005D7CEF" w:rsidP="00605D74">
                        <w:pPr>
                          <w:rPr>
                            <w:b/>
                          </w:rPr>
                        </w:pPr>
                        <w:r w:rsidRPr="009E3C21">
                          <w:rPr>
                            <w:b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9E3C21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9E3C21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9E3C21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9E3C21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9E3C21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9E3C21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9E3C21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9E3C21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9E3C21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 w:rsidRPr="009E3C21">
                          <w:rPr>
                            <w:b/>
                          </w:rPr>
                          <w:t>3982,3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3698,1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3698,1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3698,1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1076,3</w:t>
                        </w:r>
                      </w:p>
                    </w:tc>
                  </w:tr>
                  <w:tr w:rsidR="005D7CEF" w:rsidRPr="00A1798B" w:rsidTr="00605D74">
                    <w:trPr>
                      <w:trHeight w:val="114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выплаты персоналу в целях обеспечения выполнения функций государственными</w:t>
                        </w:r>
                        <w:r>
                          <w:t xml:space="preserve"> </w:t>
                        </w:r>
                        <w:r w:rsidRPr="00A1798B">
                          <w:t>(муниципальными)</w:t>
                        </w:r>
                        <w:r>
                          <w:t xml:space="preserve"> </w:t>
                        </w:r>
                        <w:r w:rsidRPr="00A1798B">
                          <w:t>органами,</w:t>
                        </w:r>
                        <w:r>
                          <w:t xml:space="preserve"> </w:t>
                        </w:r>
                        <w:r w:rsidRPr="00A1798B">
                          <w:t>казенными учреждениями,</w:t>
                        </w:r>
                        <w:r>
                          <w:t xml:space="preserve"> </w:t>
                        </w:r>
                        <w:r w:rsidRPr="00A1798B">
                          <w:t>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1076,3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выплаты персоналу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</w:t>
                        </w:r>
                        <w:r>
                          <w:t xml:space="preserve"> </w:t>
                        </w:r>
                        <w:r w:rsidRPr="00A1798B">
                          <w:t>органов.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1076,3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21 3 00 02200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2534,7</w:t>
                        </w:r>
                      </w:p>
                    </w:tc>
                  </w:tr>
                  <w:tr w:rsidR="005D7CEF" w:rsidRPr="00A1798B" w:rsidTr="00605D74">
                    <w:trPr>
                      <w:trHeight w:val="114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выплаты персоналу в целях обеспечения выполнения функций государственными</w:t>
                        </w:r>
                        <w:r>
                          <w:t xml:space="preserve"> </w:t>
                        </w:r>
                        <w:r w:rsidRPr="00A1798B">
                          <w:t>(муниципальными</w:t>
                        </w:r>
                        <w:r>
                          <w:t xml:space="preserve"> </w:t>
                        </w:r>
                        <w:proofErr w:type="gramStart"/>
                        <w:r w:rsidRPr="00A1798B">
                          <w:t>)о</w:t>
                        </w:r>
                        <w:proofErr w:type="gramEnd"/>
                        <w:r w:rsidRPr="00A1798B">
                          <w:t>рганами,</w:t>
                        </w:r>
                        <w:r>
                          <w:t xml:space="preserve"> </w:t>
                        </w:r>
                        <w:r w:rsidRPr="00A1798B">
                          <w:t>казенными учреждениями,</w:t>
                        </w:r>
                        <w:r>
                          <w:t xml:space="preserve"> </w:t>
                        </w:r>
                        <w:r w:rsidRPr="00A1798B">
                          <w:t>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21 3 00 02200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1740,1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выплаты персоналу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</w:t>
                        </w:r>
                        <w:r>
                          <w:t xml:space="preserve"> </w:t>
                        </w:r>
                        <w:r w:rsidRPr="00A1798B">
                          <w:t>органов.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21 3 00 02200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1740,1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21 3 00 02200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794,6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21 3 00 02200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794,6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lastRenderedPageBreak/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21 3 00 06100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87,1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21 3 00 06100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87,1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Уплата налогов,</w:t>
                        </w:r>
                        <w:r>
                          <w:t xml:space="preserve"> </w:t>
                        </w:r>
                        <w:r w:rsidRPr="00A1798B">
                          <w:t>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21 3 00 06100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87,1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06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06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70,0</w:t>
                        </w:r>
                      </w:p>
                    </w:tc>
                  </w:tr>
                  <w:tr w:rsidR="005D7CEF" w:rsidRPr="00A1798B" w:rsidTr="00605D74">
                    <w:trPr>
                      <w:trHeight w:val="114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A1798B">
                          <w:t>из бюджетов 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 w:rsidRPr="00A1798B">
                          <w:t xml:space="preserve"> полномочий финансовым органам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06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20 0 00 06010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Межбюджетные трансферты.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06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20 0 00 06010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06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20 0 00 06010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214,2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210,0</w:t>
                        </w:r>
                      </w:p>
                    </w:tc>
                  </w:tr>
                  <w:tr w:rsidR="005D7CEF" w:rsidRPr="00A1798B" w:rsidTr="00605D74">
                    <w:trPr>
                      <w:trHeight w:val="13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A1798B">
                          <w:t>из бюджетов 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 w:rsidRPr="00A1798B">
                          <w:t xml:space="preserve"> полномочий Централизованной бухгалтерии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20 0 00 06020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Межбюджетные трансферты.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20 0 00 06020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20 0 00 06020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210,0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по исполнению отдельных обязательств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29 0 00 00000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4,2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государственных функций связанных с общегосударственным управлением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29 3 00 00000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4,2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Членские взносы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29 3 00 06600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4,2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29 3 00 06600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4,2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Уплата налогов,</w:t>
                        </w:r>
                        <w:r>
                          <w:t xml:space="preserve"> </w:t>
                        </w:r>
                        <w:r w:rsidRPr="00A1798B">
                          <w:t>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29 3 00 06600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4,2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139,0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139,0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139,0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20 0 00 51180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139,0</w:t>
                        </w:r>
                      </w:p>
                    </w:tc>
                  </w:tr>
                  <w:tr w:rsidR="005D7CEF" w:rsidRPr="00A1798B" w:rsidTr="00605D74">
                    <w:trPr>
                      <w:trHeight w:val="114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lastRenderedPageBreak/>
                          <w:t>Расходы на выплаты персоналу в целях обеспечения выполнения функций государственными</w:t>
                        </w:r>
                        <w:r>
                          <w:t xml:space="preserve"> </w:t>
                        </w:r>
                        <w:r w:rsidRPr="00A1798B">
                          <w:t>(муниципальными)</w:t>
                        </w:r>
                        <w:r>
                          <w:t xml:space="preserve"> </w:t>
                        </w:r>
                        <w:r w:rsidRPr="00A1798B">
                          <w:t>органами,</w:t>
                        </w:r>
                        <w:r>
                          <w:t xml:space="preserve"> </w:t>
                        </w:r>
                        <w:r w:rsidRPr="00A1798B">
                          <w:t>казенными учреждениями,</w:t>
                        </w:r>
                        <w:r>
                          <w:t xml:space="preserve"> </w:t>
                        </w:r>
                        <w:r w:rsidRPr="00A1798B">
                          <w:t>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20 0 00 51180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123,2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Расходы на выплаты персоналу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</w:t>
                        </w:r>
                        <w:r>
                          <w:t xml:space="preserve"> </w:t>
                        </w:r>
                        <w:r w:rsidRPr="00A1798B">
                          <w:t>органов.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20 0 00 51180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123,2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20 0 00 51180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15,8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20 0 00 51180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15,8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204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296CA4">
                          <w:t>Муниципальная программа "Обеспечение пожарной безопасности на территории Андреевского муниципального образования на 2024 год"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6L 0 00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Основное </w:t>
                        </w:r>
                        <w:proofErr w:type="spellStart"/>
                        <w:r w:rsidRPr="00A1798B">
                          <w:t>мероприятие</w:t>
                        </w:r>
                        <w:proofErr w:type="gramStart"/>
                        <w:r w:rsidRPr="00A1798B">
                          <w:t>"М</w:t>
                        </w:r>
                        <w:proofErr w:type="gramEnd"/>
                        <w:r w:rsidRPr="00A1798B">
                          <w:t>ероприятия</w:t>
                        </w:r>
                        <w:proofErr w:type="spellEnd"/>
                        <w:r w:rsidRPr="00A1798B">
                          <w:t xml:space="preserve">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6L 0 01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Реализация основного </w:t>
                        </w:r>
                        <w:proofErr w:type="spellStart"/>
                        <w:r w:rsidRPr="00A1798B">
                          <w:t>мероприятия</w:t>
                        </w:r>
                        <w:proofErr w:type="gramStart"/>
                        <w:r w:rsidRPr="00A1798B">
                          <w:t>"М</w:t>
                        </w:r>
                        <w:proofErr w:type="gramEnd"/>
                        <w:r w:rsidRPr="00A1798B">
                          <w:t>ероприятия</w:t>
                        </w:r>
                        <w:proofErr w:type="spellEnd"/>
                        <w:r w:rsidRPr="00A1798B">
                          <w:t xml:space="preserve">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6L 001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6L 001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6L 001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29,0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4208,0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Дорожное хозяйство</w:t>
                        </w:r>
                        <w:r>
                          <w:t xml:space="preserve"> </w:t>
                        </w:r>
                        <w:r w:rsidRPr="00A1798B">
                          <w:t>(дорожные фонды)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4208,0</w:t>
                        </w:r>
                      </w:p>
                    </w:tc>
                  </w:tr>
                  <w:tr w:rsidR="005D7CEF" w:rsidRPr="00A1798B" w:rsidTr="00605D74">
                    <w:trPr>
                      <w:trHeight w:val="114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            </w:r>
                        <w:r>
                          <w:t xml:space="preserve">Андреевского </w:t>
                        </w:r>
                        <w:r w:rsidRPr="00A1798B">
                          <w:t xml:space="preserve">муниципального образования </w:t>
                        </w:r>
                        <w:proofErr w:type="spellStart"/>
                        <w:r w:rsidRPr="00A1798B">
                          <w:t>Екатериновского</w:t>
                        </w:r>
                        <w:proofErr w:type="spellEnd"/>
                        <w:r w:rsidRPr="00A1798B">
                          <w:t xml:space="preserve"> муниципального района Саратовской области на 2022-2024 годы»"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 00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4208,0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Проектно-сметный расчет ремонта автомобильных дорог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 01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92,5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92,5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92,5</w:t>
                        </w:r>
                      </w:p>
                    </w:tc>
                  </w:tr>
                  <w:tr w:rsidR="005D7CEF" w:rsidRPr="00A1798B" w:rsidTr="00605D74">
                    <w:trPr>
                      <w:trHeight w:val="346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92,5</w:t>
                        </w:r>
                      </w:p>
                    </w:tc>
                  </w:tr>
                  <w:tr w:rsidR="005D7CEF" w:rsidRPr="00A1798B" w:rsidTr="00605D74">
                    <w:trPr>
                      <w:trHeight w:val="91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            </w:r>
                        <w:r>
                          <w:t xml:space="preserve"> </w:t>
                        </w:r>
                        <w:r w:rsidRPr="00A1798B">
                          <w:t>прочистка водосточных труб)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 02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647,0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002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647,0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lastRenderedPageBreak/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002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647,0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002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t>647,0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Ремонт автомобильных дорог (ямочный ремонт с асфальтовым покрытием, отсыпка горной массой грунтовое покрытие)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 03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3468,5</w:t>
                        </w:r>
                      </w:p>
                    </w:tc>
                  </w:tr>
                  <w:tr w:rsidR="005D7CEF" w:rsidRPr="00A1798B" w:rsidTr="00605D74">
                    <w:trPr>
                      <w:trHeight w:val="91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003</w:t>
                        </w:r>
                        <w:r w:rsidRPr="00A1798B">
                          <w:t>7193D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2268,0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003</w:t>
                        </w:r>
                        <w:r w:rsidRPr="00A1798B">
                          <w:t>7193D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2268,0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003</w:t>
                        </w:r>
                        <w:r w:rsidRPr="00A1798B">
                          <w:t>7193D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2268,0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003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1200,5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003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1200,5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09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6Y 003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1200,5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3915,3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Благоустройство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3915,3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Благоустройство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214,7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Освещение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211,8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211,8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22 0 00 00100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211,8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Прочие мероприятия в области благоустройства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22 0 00 00500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2,9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22 0 00 00500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2,9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22 0 00 00500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2,9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Муниципальная программа  "Комплексное благоустройство территории </w:t>
                        </w:r>
                        <w:r>
                          <w:t>Андреевского муниципального образования на 2024</w:t>
                        </w:r>
                        <w:r w:rsidRPr="00A1798B">
                          <w:t xml:space="preserve"> год"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00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3009,1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Основное мероприятие "Благоустройство территории муниципальных образований"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01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1325,4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основного мероприятия "Благоустройство территории муниципальных образований"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1325,4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1325,4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1325,4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02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1106,6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основного мероприятия "Содержание мест захоронения"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02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1106,6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Закупка товаров, работ и услуг для </w:t>
                        </w:r>
                        <w:r w:rsidRPr="00A1798B">
                          <w:lastRenderedPageBreak/>
                          <w:t>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lastRenderedPageBreak/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02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1106,6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lastRenderedPageBreak/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02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1106,6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Основное мероприятие "Организация дорожного движения на дорогах муниципальных образований"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03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339,9</w:t>
                        </w:r>
                      </w:p>
                    </w:tc>
                  </w:tr>
                  <w:tr w:rsidR="005D7CEF" w:rsidRPr="00A1798B" w:rsidTr="00605D74">
                    <w:trPr>
                      <w:trHeight w:val="690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основного мероприятия "Организация дорожного движения на дорогах муниципальных образований"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03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339,9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03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339,9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03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339,9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04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237,2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основного мероприятия "Развитие сетей уличного освещения"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04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237,2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04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237,2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</w:t>
                        </w:r>
                        <w:proofErr w:type="gramStart"/>
                        <w:r w:rsidRPr="00A1798B">
                          <w:t>х(</w:t>
                        </w:r>
                        <w:proofErr w:type="gramEnd"/>
                        <w:r w:rsidRPr="00A1798B">
                          <w:t>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6Б 0 04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237,2</w:t>
                        </w:r>
                      </w:p>
                    </w:tc>
                  </w:tr>
                  <w:tr w:rsidR="005D7CEF" w:rsidRPr="00A1798B" w:rsidTr="00605D74">
                    <w:trPr>
                      <w:trHeight w:val="346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296CA4">
                          <w:t>Муниципальная программа «Организация водоснабжения на территории Андреевского муниципального образования на 2024 год»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6Г 0 00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691,5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6Г 0 01</w:t>
                        </w:r>
                        <w:r w:rsidRPr="00A1798B">
                          <w:t>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691,5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Реализация основного мероприятия "Развитие сетей водоснабжения"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6Г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691,5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6Г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691,5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03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6Г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691,5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707,7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Пенсионное обеспечение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707,7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Социальная поддержка и социальное обслуживание граждан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23 0 00 00000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707,7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Доплаты к пенсии муниципальным служащим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23 0 00 20010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707,7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23 0 00 20010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707,7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01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23 0 00 20010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310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707,7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center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6102C2" w:rsidRDefault="005D7CEF" w:rsidP="00605D74">
                        <w:pPr>
                          <w:jc w:val="right"/>
                          <w:rPr>
                            <w:b/>
                          </w:rPr>
                        </w:pPr>
                        <w:r w:rsidRPr="006102C2">
                          <w:rPr>
                            <w:b/>
                          </w:rPr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25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Массовый 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296CA4">
                          <w:t>Муниципальная программа «Развитие физкультуры и спорта в Андреевском муниципальном образовании на 2024 год»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62 0 00 00000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346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 xml:space="preserve">Основное мероприятие " Приобретение спортивного оборудования, инвентаря, наградного материала для проведения </w:t>
                        </w:r>
                        <w:r w:rsidRPr="00A1798B">
                          <w:lastRenderedPageBreak/>
                          <w:t>спортивн</w:t>
                        </w:r>
                        <w:proofErr w:type="gramStart"/>
                        <w:r w:rsidRPr="00A1798B">
                          <w:t>о-</w:t>
                        </w:r>
                        <w:proofErr w:type="gramEnd"/>
                        <w:r w:rsidRPr="00A1798B">
                          <w:t xml:space="preserve"> массовых мероприятий"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lastRenderedPageBreak/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62 0 01 00000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91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lastRenderedPageBreak/>
            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            </w:r>
                        <w:proofErr w:type="gramStart"/>
                        <w:r w:rsidRPr="00A1798B">
                          <w:t>о-</w:t>
                        </w:r>
                        <w:proofErr w:type="gramEnd"/>
                        <w:r w:rsidRPr="00A1798B">
                          <w:t xml:space="preserve"> массовых мероприятий"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62 0 01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Закупка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62 0 01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465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r w:rsidRPr="00A1798B">
                          <w:t>Иные закупки товаров, работ и услуг для государственных</w:t>
                        </w:r>
                        <w:r>
                          <w:t xml:space="preserve"> </w:t>
                        </w:r>
                        <w:r w:rsidRPr="00A1798B">
                          <w:t>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02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>
                          <w:t>62 0 01</w:t>
                        </w:r>
                        <w:r w:rsidRPr="00A1798B">
                          <w:t>Н0000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  <w:r w:rsidRPr="00A1798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 w:rsidRPr="00A1798B">
                          <w:t>53,5</w:t>
                        </w:r>
                      </w:p>
                    </w:tc>
                  </w:tr>
                  <w:tr w:rsidR="005D7CEF" w:rsidRPr="00A1798B" w:rsidTr="00605D74">
                    <w:trPr>
                      <w:trHeight w:val="239"/>
                    </w:trPr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rPr>
                            <w:b/>
                          </w:rPr>
                        </w:pPr>
                        <w:r w:rsidRPr="00A1798B">
                          <w:rPr>
                            <w:b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D7CEF" w:rsidRPr="00A1798B" w:rsidRDefault="005D7CEF" w:rsidP="00605D74">
                        <w:pPr>
                          <w:jc w:val="right"/>
                        </w:pPr>
                        <w:r>
                          <w:rPr>
                            <w:b/>
                            <w:bCs/>
                          </w:rPr>
                          <w:t>13034,8</w:t>
                        </w:r>
                      </w:p>
                    </w:tc>
                  </w:tr>
                </w:tbl>
                <w:p w:rsidR="005D7CEF" w:rsidRDefault="005D7CEF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2429E0" w:rsidRDefault="002429E0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2429E0" w:rsidRDefault="002429E0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2429E0" w:rsidRDefault="002429E0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rFonts w:eastAsiaTheme="minorHAnsi"/>
                      <w:color w:val="auto"/>
                      <w:sz w:val="26"/>
                      <w:szCs w:val="26"/>
                      <w:lang w:eastAsia="en-US"/>
                    </w:rPr>
                  </w:pPr>
                </w:p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</w:p>
                <w:tbl>
                  <w:tblPr>
                    <w:tblW w:w="11275" w:type="dxa"/>
                    <w:tblInd w:w="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  <w:gridCol w:w="1603"/>
                    <w:gridCol w:w="507"/>
                    <w:gridCol w:w="1579"/>
                    <w:gridCol w:w="1530"/>
                    <w:gridCol w:w="1285"/>
                    <w:gridCol w:w="355"/>
                    <w:gridCol w:w="236"/>
                  </w:tblGrid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109" w:type="dxa"/>
                        <w:gridSpan w:val="2"/>
                        <w:noWrap/>
                        <w:vAlign w:val="bottom"/>
                        <w:hideMark/>
                      </w:tcPr>
                      <w:p w:rsidR="005D7CEF" w:rsidRDefault="003D6F36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Р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 xml:space="preserve">     Приложение  5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9399" w:type="dxa"/>
                        <w:gridSpan w:val="5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к  решению Совета депутатов  Андреевского муниципального образования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                                                </w:t>
                        </w:r>
                      </w:p>
                    </w:tc>
                    <w:tc>
                      <w:tcPr>
                        <w:tcW w:w="1603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07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49" w:type="dxa"/>
                        <w:gridSpan w:val="4"/>
                        <w:noWrap/>
                        <w:vAlign w:val="bottom"/>
                        <w:hideMark/>
                      </w:tcPr>
                      <w:p w:rsidR="003D6F36" w:rsidRPr="00B23309" w:rsidRDefault="005D7CEF">
                        <w:pPr>
                          <w:ind w:left="-249" w:hanging="42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от        </w:t>
                        </w: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от</w:t>
                        </w:r>
                        <w:proofErr w:type="spellEnd"/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 xml:space="preserve">  27</w:t>
                        </w:r>
                        <w:r w:rsidR="003D6F36" w:rsidRPr="00B23309">
                          <w:rPr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sz w:val="26"/>
                            <w:szCs w:val="26"/>
                          </w:rPr>
                          <w:t>02. 2025</w:t>
                        </w:r>
                        <w:r w:rsidR="00FA6D54">
                          <w:rPr>
                            <w:sz w:val="26"/>
                            <w:szCs w:val="26"/>
                          </w:rPr>
                          <w:t xml:space="preserve"> г.   </w:t>
                        </w:r>
                        <w:r>
                          <w:rPr>
                            <w:sz w:val="26"/>
                            <w:szCs w:val="26"/>
                          </w:rPr>
                          <w:t>№76</w:t>
                        </w: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1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3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07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79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11039" w:type="dxa"/>
                        <w:gridSpan w:val="7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gridAfter w:val="2"/>
                      <w:wAfter w:w="591" w:type="dxa"/>
                      <w:trHeight w:val="411"/>
                    </w:trPr>
                    <w:tc>
                      <w:tcPr>
                        <w:tcW w:w="10684" w:type="dxa"/>
                        <w:gridSpan w:val="6"/>
                        <w:vAlign w:val="bottom"/>
                      </w:tcPr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Распределение бюджетных ассигнований местного бюджета по </w:t>
                        </w:r>
                        <w:proofErr w:type="gramStart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целевым</w:t>
                        </w:r>
                        <w:proofErr w:type="gramEnd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gramStart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статьям (муниципальным программам и внепрограммным направлениям</w:t>
                        </w:r>
                        <w:proofErr w:type="gramEnd"/>
                      </w:p>
                      <w:p w:rsidR="003D6F36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деятельности), группам, подгруппам</w:t>
                        </w:r>
                        <w:r w:rsidR="005D7CEF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видов расходов бюджета на 2024</w:t>
                        </w: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  <w:p w:rsidR="005D7CEF" w:rsidRDefault="005D7CEF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5D7CEF" w:rsidRDefault="005D7CEF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5D7CEF" w:rsidRDefault="005D7CEF" w:rsidP="005D7CE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tbl>
                        <w:tblPr>
                          <w:tblW w:w="931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92"/>
                          <w:gridCol w:w="2190"/>
                          <w:gridCol w:w="1276"/>
                          <w:gridCol w:w="1559"/>
                        </w:tblGrid>
                        <w:tr w:rsidR="005D7CEF" w:rsidRPr="00296CA4" w:rsidTr="005D7CEF">
                          <w:trPr>
                            <w:trHeight w:val="288"/>
                          </w:trPr>
                          <w:tc>
                            <w:tcPr>
                              <w:tcW w:w="42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 xml:space="preserve"> Целевая статья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 xml:space="preserve"> Вид расходов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 xml:space="preserve">Сумма </w:t>
                              </w:r>
                              <w:proofErr w:type="spellStart"/>
                              <w:r w:rsidRPr="00296CA4">
                                <w:rPr>
                                  <w:b/>
                                  <w:bCs/>
                                </w:rPr>
                                <w:t>тыс</w:t>
                              </w:r>
                              <w:proofErr w:type="gramStart"/>
                              <w:r w:rsidRPr="00296CA4">
                                <w:rPr>
                                  <w:b/>
                                  <w:bCs/>
                                </w:rPr>
                                <w:t>.р</w:t>
                              </w:r>
                              <w:proofErr w:type="gramEnd"/>
                              <w:r w:rsidRPr="00296CA4">
                                <w:rPr>
                                  <w:b/>
                                  <w:bCs/>
                                </w:rPr>
                                <w:t>ублей</w:t>
                              </w:r>
                              <w:proofErr w:type="spellEnd"/>
                            </w:p>
                          </w:tc>
                        </w:tr>
                        <w:tr w:rsidR="005D7CEF" w:rsidRPr="00296CA4" w:rsidTr="005D7CEF">
                          <w:trPr>
                            <w:trHeight w:val="288"/>
                          </w:trPr>
                          <w:tc>
                            <w:tcPr>
                              <w:tcW w:w="429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5D7CEF" w:rsidRPr="00296CA4" w:rsidTr="005D7CEF">
                          <w:trPr>
                            <w:trHeight w:val="288"/>
                          </w:trPr>
                          <w:tc>
                            <w:tcPr>
                              <w:tcW w:w="429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 xml:space="preserve">Расходы за счет межбюджетных  трансфертов 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2000000000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419,0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20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Межбюджетные трансферты бюджетам муниципальных районов </w:t>
                              </w:r>
                              <w:proofErr w:type="gramStart"/>
                              <w:r w:rsidRPr="00296CA4">
      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      </w:r>
                              <w:proofErr w:type="gramEnd"/>
                              <w:r w:rsidRPr="00296CA4">
                                <w:t xml:space="preserve"> полномочий финансовым органом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2000006010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70,0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2000006010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70,0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2000006010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540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70,0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85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Межбюджетные трансферты бюджетам муниципальных районов </w:t>
                              </w:r>
                              <w:proofErr w:type="gramStart"/>
                              <w:r w:rsidRPr="00296CA4">
      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      </w:r>
                              <w:proofErr w:type="gramEnd"/>
                              <w:r w:rsidRPr="00296CA4">
                                <w:t xml:space="preserve"> полномочий ЦБ ОМС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2000006020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210,0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2000006020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210,0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2000006020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540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210,0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108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Осуществление первичного воинского учета органами местного самоуправления поселений,</w:t>
                              </w:r>
                              <w:r>
                                <w:t xml:space="preserve"> </w:t>
                              </w:r>
                              <w:r w:rsidRPr="00296CA4">
                                <w:t>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139,0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96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123,2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99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123,2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6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lastRenderedPageBreak/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15,8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3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15,8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Выполнение функций органами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2100000000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3698,1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Обеспечение деятельности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3698,1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обеспечение деятельности главы администрации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1076,3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2053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1076,3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3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1076,3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обеспечение функций центрального аппарата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2534,7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905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1740,1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2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1740,1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9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794,6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3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794,6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6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Уплата налога на имущество организаций и транспортного налога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2130006000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87,1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03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Уплата налога на имущество организаций и транспортного налога органами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2130006100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87,1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2130006100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800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87,1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2130006100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850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87,1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2200000000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214,7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lastRenderedPageBreak/>
                                <w:t>Уличное освещение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2200000100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211,8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7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2200000100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211,8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65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2200000100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211,8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918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Прочие мероприятия по благоустройству городских округов и поселений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2200000500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93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2200000500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93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2200000500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Социальная поддержка и социальное обслуживание граждан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2300000000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707,7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Доплаты к пенсии  муниципальным служащим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2300020010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707,7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2300020010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300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707,7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2300020010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310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707,7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69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Расходы по исполнению отдельных обязательств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2900000000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48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2930000000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4,2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Членские взносы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2930006600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4,2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2930006600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800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4,2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437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2930006600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850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4,2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Муниципальные программы муниципальных образований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6000000000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7991,1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20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Муниципальная программа «Развитие физкультуры и спорта в Андреевском муниципальном образовании на 2024 год»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6200000000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53,5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93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Основное мероприятие "Приобретение спортивного инвентаря"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6200100000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53,5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6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 "Приобретение спортивного инвентаря"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62001H0000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53,5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3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 xml:space="preserve">работ и услуг для государственных (муниципальных) </w:t>
                              </w:r>
                              <w:r w:rsidRPr="00296CA4">
                                <w:lastRenderedPageBreak/>
                                <w:t>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lastRenderedPageBreak/>
                                <w:t>62001H0000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53,5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7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lastRenderedPageBreak/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62001H0000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53,5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35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Муниципальная программа</w:t>
                              </w:r>
                              <w:r>
                                <w:t xml:space="preserve"> </w:t>
                              </w:r>
                              <w:r w:rsidRPr="00296CA4">
                                <w:t>"Комплексное благоустройство территории Андреевского муниципального образования на период 2024 год"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3009,1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1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Основное мероприятие "Благоустройство территории  муниципального образования"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1325,4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93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 "Благоустройство территории  муниципального образования"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1325,4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29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1325,4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1325,4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57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Основное мероприятие "Содержание мест захоронения"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6Б00200000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1106,6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 "Содержание мест захоронения"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1106,6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7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1106,6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9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1106,6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093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 w:rsidRPr="001908FB">
                                <w:t>Основное мероприятие "Организация дорожного движения на дорогах муниципальных образований"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>
                                <w:t>6Б 0 03</w:t>
                              </w:r>
                              <w:r w:rsidRPr="001908FB">
                                <w:t>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pPr>
                                <w:jc w:val="center"/>
                              </w:pPr>
                              <w:r w:rsidRPr="001908FB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Default="005D7CEF" w:rsidP="00605D74">
                              <w:pPr>
                                <w:jc w:val="right"/>
                              </w:pPr>
                              <w:r>
                                <w:t>339,9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9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 w:rsidRPr="001908FB">
                                <w:t>Реализация основного мероприятия "Организация дорожного движения на дорогах муниципальных образований"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>
                                <w:t>6Б 003</w:t>
                              </w:r>
                              <w:r w:rsidRPr="001908FB">
                                <w:t>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pPr>
                                <w:jc w:val="center"/>
                              </w:pPr>
                              <w:r w:rsidRPr="001908FB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Default="005D7CEF" w:rsidP="00605D74">
                              <w:pPr>
                                <w:jc w:val="right"/>
                              </w:pPr>
                              <w:r>
                                <w:t>339,9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9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 w:rsidRPr="001908FB">
                                <w:t>Закупка товаров, работ и услуг для государственных</w:t>
                              </w:r>
                              <w:r>
                                <w:t xml:space="preserve"> </w:t>
                              </w:r>
                              <w:r w:rsidRPr="001908FB"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>
                                <w:t>6Б 003</w:t>
                              </w:r>
                              <w:r w:rsidRPr="001908FB">
                                <w:t>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pPr>
                                <w:jc w:val="right"/>
                              </w:pPr>
                              <w:r w:rsidRPr="001908FB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Default="005D7CEF" w:rsidP="00605D74">
                              <w:pPr>
                                <w:jc w:val="right"/>
                              </w:pPr>
                              <w:r>
                                <w:t>339,9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9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 w:rsidRPr="001908FB">
                                <w:t>Иные закупки товаров, работ и услуг для государственных</w:t>
                              </w:r>
                              <w:r>
                                <w:t xml:space="preserve"> </w:t>
                              </w:r>
                              <w:r w:rsidRPr="001908FB"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r>
                                <w:t>6Б 003</w:t>
                              </w:r>
                              <w:r w:rsidRPr="001908FB">
                                <w:t>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1908FB" w:rsidRDefault="005D7CEF" w:rsidP="00605D74">
                              <w:pPr>
                                <w:jc w:val="right"/>
                              </w:pPr>
                              <w:r w:rsidRPr="001908FB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Default="005D7CEF" w:rsidP="00605D74">
                              <w:pPr>
                                <w:jc w:val="right"/>
                              </w:pPr>
                              <w:r>
                                <w:t>339,9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Основное мероприятие "Развитие сетей уличного освещения"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6Б00400000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237,2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80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 "Развитие сетей уличного освещения"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6Б004H0000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237,2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4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lastRenderedPageBreak/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6Б004H0000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237,2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7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6Б004H0000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237,2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349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Муниципальная программа «Организация водоснабжения на территории Андреевского муниципального образования на 2024 год»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6Г00000000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691,5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Основное мероприятие "Развитие сетей водоснабжения"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6Г00100000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691,5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24"/>
                          </w:trPr>
                          <w:tc>
                            <w:tcPr>
                              <w:tcW w:w="4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  "Развитие сетей водоснабжения"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6Г001H0000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691,5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35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6Г001H0000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691,5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4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6Г001H0000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691,5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20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 Муниципальная пр</w:t>
                              </w:r>
                              <w:r>
                                <w:t>о</w:t>
                              </w:r>
                              <w:r w:rsidRPr="00296CA4">
                                <w:t>грамма  "Осуществление</w:t>
                              </w:r>
                              <w:r>
                                <w:t xml:space="preserve"> дорожной деятельности на автомо</w:t>
                              </w:r>
                              <w:r w:rsidRPr="00296CA4">
                                <w:t xml:space="preserve">бильных дорогах общего пользования местного значения в границах Андреевского муниципального образования </w:t>
                              </w:r>
                              <w:proofErr w:type="spellStart"/>
                              <w:r w:rsidRPr="00296CA4">
                                <w:t>Екатериновского</w:t>
                              </w:r>
                              <w:proofErr w:type="spellEnd"/>
                              <w:r w:rsidRPr="00296CA4">
                                <w:t xml:space="preserve"> района Саратовской области  на 2022-2024 годы"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4208,0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88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Проектно-сметный расчет ремонта автомобильных дорог 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92,5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6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92,5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4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92,5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636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92,5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62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Содержание автомобильных дорог местного значения в границах муниципального образования                </w:t>
                              </w:r>
                              <w:proofErr w:type="gramStart"/>
                              <w:r w:rsidRPr="00296CA4">
                                <w:t xml:space="preserve">( </w:t>
                              </w:r>
                              <w:proofErr w:type="gramEnd"/>
                              <w:r w:rsidRPr="00296CA4">
                                <w:t>расчистка автомобильных дорог от снежных заносов,</w:t>
                              </w:r>
                              <w:r>
                                <w:t xml:space="preserve"> </w:t>
                              </w:r>
                              <w:r w:rsidRPr="00296CA4">
                                <w:t>прочистка водосточных труб)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6Y00200000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663,3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647,0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7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647,0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83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647,0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078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lastRenderedPageBreak/>
                                <w:t>Ремонт автомобильных дорог (ямочный ремонт с асфальтовым покрытием, отсыпка горной массой грунтовое покрытие)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3468,5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959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Осуществление дорожной деятельности в отношении автомобильных дорог общего пользования местного значения </w:t>
                              </w:r>
                              <w:proofErr w:type="gramStart"/>
                              <w:r w:rsidRPr="00296CA4">
                                <w:t>в</w:t>
                              </w:r>
                              <w:proofErr w:type="gramEnd"/>
                              <w:r w:rsidRPr="00296CA4">
                                <w:t xml:space="preserve"> граница населенных пунктов сельских поселений за счет средств областного дорожного фонда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6Y0037193D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2268,0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25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6Y0037193D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2268,0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37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6Y0037193D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2268,0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1200,5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1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1200,5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823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6Y003Н0000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1200,5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40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Муниципальная программа "Обеспечение пожарной безопасности на территории Андреевского муниципального образования на 2024 год"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6L00000000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204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Основное мероприятие "Мероприятия по совершенствованию системы обеспечения пожарной безопасности"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 xml:space="preserve">6L00100000 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1320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Реализация основного мероприятия "Мероприятия по совершенствованию системы обеспечения пожарной безопасности"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6L001Н0000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5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6L001Н0000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771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r w:rsidRPr="00296CA4">
                                <w:t>6L001Н0000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 w:rsidRPr="00296CA4"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</w:pPr>
                              <w:r>
                                <w:t>29,0</w:t>
                              </w:r>
                            </w:p>
                          </w:tc>
                        </w:tr>
                        <w:tr w:rsidR="005D7CEF" w:rsidRPr="00296CA4" w:rsidTr="005D7CEF">
                          <w:trPr>
                            <w:trHeight w:val="312"/>
                          </w:trPr>
                          <w:tc>
                            <w:tcPr>
                              <w:tcW w:w="429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96CA4">
                                <w:rPr>
                                  <w:b/>
                                  <w:bCs/>
                                </w:rPr>
                                <w:t xml:space="preserve"> ИТОГО РАСХОДОВ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296CA4">
                                <w:rPr>
                                  <w:rFonts w:ascii="Calibri" w:hAnsi="Calibri" w:cs="Calibri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D7CEF" w:rsidRPr="00296CA4" w:rsidRDefault="005D7CEF" w:rsidP="00605D74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296CA4">
                                <w:rPr>
                                  <w:rFonts w:ascii="Calibri" w:hAnsi="Calibri" w:cs="Calibri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5D7CEF" w:rsidRPr="00296CA4" w:rsidRDefault="005D7CEF" w:rsidP="00605D74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13034,8</w:t>
                              </w:r>
                            </w:p>
                          </w:tc>
                        </w:tr>
                      </w:tbl>
                      <w:p w:rsidR="005D7CEF" w:rsidRDefault="005D7CEF" w:rsidP="005D7CEF"/>
                      <w:p w:rsidR="005D7CEF" w:rsidRDefault="005D7CEF" w:rsidP="005D7CEF">
                        <w:r>
                          <w:t xml:space="preserve">     </w:t>
                        </w:r>
                      </w:p>
                      <w:p w:rsidR="005D7CEF" w:rsidRPr="00B23309" w:rsidRDefault="005D7CEF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FA6D54" w:rsidRDefault="00FA6D54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FA6D54" w:rsidRPr="00B23309" w:rsidRDefault="00FA6D54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5D7CEF" w:rsidRDefault="005D7CEF" w:rsidP="00B76ECE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B76ECE" w:rsidRPr="00B23309" w:rsidRDefault="00B76ECE" w:rsidP="005D7CEF">
                        <w:pPr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Приложение 6</w:t>
                        </w:r>
                        <w:r w:rsidR="005D7CEF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t>к решению Совета депутатов Андреевского</w:t>
                        </w:r>
                        <w:r w:rsidR="005D7CEF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t>муниципального</w:t>
                        </w:r>
                      </w:p>
                      <w:p w:rsidR="00B76ECE" w:rsidRPr="00B23309" w:rsidRDefault="005D7CEF" w:rsidP="00B76EC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образования  №76   от 27.02. 2025</w:t>
                        </w:r>
                        <w:r w:rsidR="00B76ECE" w:rsidRPr="00B23309">
                          <w:rPr>
                            <w:sz w:val="26"/>
                            <w:szCs w:val="26"/>
                          </w:rPr>
                          <w:t xml:space="preserve">  г</w:t>
                        </w:r>
                      </w:p>
                      <w:p w:rsidR="00B76ECE" w:rsidRPr="00B23309" w:rsidRDefault="00B76ECE" w:rsidP="00B76ECE">
                        <w:pPr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</w:t>
                        </w: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Источники внутреннего финансирования дефицита бюджета </w:t>
                        </w: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Андреевского  му</w:t>
                        </w:r>
                        <w:r w:rsidR="005D7CEF">
                          <w:rPr>
                            <w:b/>
                            <w:sz w:val="26"/>
                            <w:szCs w:val="26"/>
                          </w:rPr>
                          <w:t>ниципального образования за 2024</w:t>
                        </w: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год по кодам</w:t>
                        </w:r>
                      </w:p>
                      <w:p w:rsidR="005D7CEF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классификации источников финансирования дефицита местного бюджета </w:t>
                        </w:r>
                      </w:p>
                      <w:p w:rsidR="005D7CEF" w:rsidRDefault="005D7CEF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tbl>
                        <w:tblPr>
                          <w:tblW w:w="1034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545"/>
                          <w:gridCol w:w="2981"/>
                          <w:gridCol w:w="3120"/>
                          <w:gridCol w:w="703"/>
                        </w:tblGrid>
                        <w:tr w:rsidR="005D7CEF" w:rsidRPr="00B465EE" w:rsidTr="005D7CEF">
                          <w:tc>
                            <w:tcPr>
                              <w:tcW w:w="3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Классификация доходов</w:t>
                              </w:r>
                            </w:p>
                          </w:tc>
                          <w:tc>
                            <w:tcPr>
                              <w:tcW w:w="29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Наименование доходов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 xml:space="preserve">Сумма </w:t>
                              </w:r>
                              <w:proofErr w:type="spellStart"/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тыс</w:t>
                              </w:r>
                              <w:proofErr w:type="gramStart"/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.р</w:t>
                              </w:r>
                              <w:proofErr w:type="gramEnd"/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уб</w:t>
                              </w:r>
                              <w:proofErr w:type="spellEnd"/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B465EE" w:rsidTr="005D7CEF">
                          <w:tc>
                            <w:tcPr>
                              <w:tcW w:w="3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000 01 00 00 00 00 0000 000</w:t>
                              </w:r>
                            </w:p>
                          </w:tc>
                          <w:tc>
                            <w:tcPr>
                              <w:tcW w:w="29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Источники внутреннего финансирования дефицита бюджета всего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39,6</w:t>
                              </w: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B465EE" w:rsidTr="005D7CEF">
                          <w:tc>
                            <w:tcPr>
                              <w:tcW w:w="3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000 01 05 00 00 00 0000 000</w:t>
                              </w:r>
                            </w:p>
                          </w:tc>
                          <w:tc>
                            <w:tcPr>
                              <w:tcW w:w="29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Изменение остатков средств на счетах по учету средств бюджета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39,6</w:t>
                              </w: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B465EE" w:rsidTr="005D7CEF">
                          <w:tc>
                            <w:tcPr>
                              <w:tcW w:w="3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000 01 05 00 00 00 0000 500</w:t>
                              </w:r>
                            </w:p>
                          </w:tc>
                          <w:tc>
                            <w:tcPr>
                              <w:tcW w:w="29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-12995,2</w:t>
                              </w: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B465EE" w:rsidTr="005D7CEF">
                          <w:tc>
                            <w:tcPr>
                              <w:tcW w:w="3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000 01 05 00 00 00 0000 600</w:t>
                              </w:r>
                            </w:p>
                          </w:tc>
                          <w:tc>
                            <w:tcPr>
                              <w:tcW w:w="29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13034,8</w:t>
                              </w:r>
                            </w:p>
                          </w:tc>
                          <w:tc>
                            <w:tcPr>
                              <w:tcW w:w="7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5D7CEF" w:rsidRDefault="005D7CEF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B76ECE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          </w:t>
                        </w:r>
                      </w:p>
                      <w:p w:rsidR="00611EF5" w:rsidRDefault="00611EF5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611EF5" w:rsidRDefault="00611EF5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611EF5" w:rsidRPr="00B23309" w:rsidRDefault="00611EF5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5D7CEF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611EF5" w:rsidRPr="00B23309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lastRenderedPageBreak/>
                          <w:t xml:space="preserve">Приложение 7 </w:t>
                        </w:r>
                        <w:r w:rsidR="00611EF5" w:rsidRPr="00B23309">
                          <w:rPr>
                            <w:sz w:val="26"/>
                            <w:szCs w:val="26"/>
                          </w:rPr>
                          <w:t xml:space="preserve"> к решению Совета депутатов Андреевского муниципального</w:t>
                        </w:r>
                      </w:p>
                      <w:p w:rsidR="00611EF5" w:rsidRPr="00B23309" w:rsidRDefault="005D7CEF" w:rsidP="00611EF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образования   № 76 от       27.02.2025 </w:t>
                        </w:r>
                        <w:r w:rsidR="00611EF5" w:rsidRPr="00B23309">
                          <w:rPr>
                            <w:sz w:val="26"/>
                            <w:szCs w:val="26"/>
                          </w:rPr>
                          <w:t xml:space="preserve"> г</w:t>
                        </w: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611EF5" w:rsidRPr="00B23309" w:rsidRDefault="005D7CEF" w:rsidP="00611EF5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 </w:t>
                        </w:r>
                        <w:r w:rsidR="00611EF5" w:rsidRPr="00B23309">
                          <w:rPr>
                            <w:b/>
                            <w:sz w:val="26"/>
                            <w:szCs w:val="26"/>
                          </w:rPr>
                          <w:t xml:space="preserve">Источники внутреннего финансирования дефицита бюджета </w:t>
                        </w:r>
                      </w:p>
                      <w:p w:rsidR="00611EF5" w:rsidRPr="00B23309" w:rsidRDefault="00611EF5" w:rsidP="00611EF5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Андреевского  муниципального обр</w:t>
                        </w:r>
                        <w:r w:rsidR="005D7CEF">
                          <w:rPr>
                            <w:b/>
                            <w:sz w:val="26"/>
                            <w:szCs w:val="26"/>
                          </w:rPr>
                          <w:t>азования за 2024</w:t>
                        </w: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год</w:t>
                        </w: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5D7CEF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</w:p>
                      <w:tbl>
                        <w:tblPr>
                          <w:tblW w:w="1006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261"/>
                          <w:gridCol w:w="3690"/>
                          <w:gridCol w:w="2700"/>
                          <w:gridCol w:w="414"/>
                        </w:tblGrid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Код бюджетной классификации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Наименование 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Сумма </w:t>
                              </w:r>
                              <w:proofErr w:type="spellStart"/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тыс</w:t>
                              </w:r>
                              <w:proofErr w:type="gramStart"/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.р</w:t>
                              </w:r>
                              <w:proofErr w:type="gramEnd"/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уб</w:t>
                              </w:r>
                              <w:proofErr w:type="spellEnd"/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01 00 00 00 00 0000 000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Источники внутреннего финансирования дефицита бюджета всего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39,6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01 05 00 00 00 0000 000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Изменение остатков средств на счетах по учету средств бюджета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b/>
                                  <w:sz w:val="26"/>
                                  <w:szCs w:val="26"/>
                                </w:rPr>
                                <w:t>39,6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 xml:space="preserve"> 01 05 02 00 00 0000 500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-12995,2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01 05 02 01 10 0000 510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Увеличение прочих остатков денежных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-12995,2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 xml:space="preserve"> 01 05 02 00 00 0000 600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 xml:space="preserve">Уменьшение остатков средств бюджетов 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13034,8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5D7CEF" w:rsidRPr="000561B2" w:rsidTr="005D7CEF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01 05 02 01 10 0000 610</w:t>
                              </w:r>
                            </w:p>
                          </w:tc>
                          <w:tc>
                            <w:tcPr>
                              <w:tcW w:w="36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Уменьшение прочих остатков денежных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605D7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D7CEF">
                                <w:rPr>
                                  <w:sz w:val="26"/>
                                  <w:szCs w:val="26"/>
                                </w:rPr>
                                <w:t>13034,8</w:t>
                              </w: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5D7CEF" w:rsidRPr="005D7CEF" w:rsidRDefault="005D7CEF" w:rsidP="005D7CE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gridAfter w:val="2"/>
                      <w:wAfter w:w="591" w:type="dxa"/>
                      <w:trHeight w:val="411"/>
                    </w:trPr>
                    <w:tc>
                      <w:tcPr>
                        <w:tcW w:w="10684" w:type="dxa"/>
                        <w:gridSpan w:val="6"/>
                      </w:tcPr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Доходная часть бюджета исполнена за   2024 год  в  сумме 12995,2  тыс. рублей или к плану года  122,0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 xml:space="preserve"> 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 налоговые и неналоговые доходы: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-налог на доходы физических лиц в сумме  536,3 тыс. рублей  или к плану года 107,2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-доходы от уплаты акцизов- 1235,2 тыс. рублей  или к плану года 107,3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-единый с/х. налог</w:t>
                  </w:r>
                  <w:r w:rsidRPr="005E345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 сумме  5097,8  тыс. рублей  или к плану года 160,8 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Pr="003B7339" w:rsidRDefault="005D7CEF" w:rsidP="005D7CEF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-налог на имущество физических лиц в сумме  405,3   тыс. рублей  или к плану года 104,2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-земельный налог в сумме  3250,7  тыс. рублей  или к плану года  109,5%.</w:t>
                  </w:r>
                </w:p>
                <w:p w:rsidR="005D7CEF" w:rsidRPr="00314964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314964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  <w:r>
                    <w:rPr>
                      <w:sz w:val="28"/>
                      <w:szCs w:val="28"/>
                    </w:rPr>
                    <w:t xml:space="preserve"> в сумме  2469,9   тыс. рублей или к плану года  100,0 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 xml:space="preserve"> 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-дотация на выравнивание бюджетной обеспеченности из областного бюджета в сумме  45,5   тыс. рублей или к плану года 100,0 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--дотация на выравнивание бюджетной обеспеченности из местного бюджета в сумме  17,4   тыс. рублей или к плану года  100,0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243FDE">
                    <w:rPr>
                      <w:sz w:val="28"/>
                      <w:szCs w:val="28"/>
                    </w:rPr>
      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  <w:r>
                    <w:rPr>
                      <w:sz w:val="28"/>
                      <w:szCs w:val="28"/>
                    </w:rPr>
                    <w:t xml:space="preserve">  в сумме    139,0  </w:t>
                  </w:r>
                  <w:r w:rsidRPr="003B7339">
                    <w:rPr>
                      <w:sz w:val="28"/>
                      <w:szCs w:val="28"/>
                    </w:rPr>
                    <w:t>тыс</w:t>
                  </w:r>
                  <w:r>
                    <w:rPr>
                      <w:sz w:val="28"/>
                      <w:szCs w:val="28"/>
                    </w:rPr>
                    <w:t xml:space="preserve">. рублей, или к плану года 100,0 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B45072">
                    <w:t xml:space="preserve"> </w:t>
                  </w:r>
                  <w:r w:rsidRPr="00B45072">
                    <w:rPr>
                      <w:sz w:val="28"/>
                      <w:szCs w:val="28"/>
                    </w:rPr>
      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  <w:r>
                    <w:rPr>
                      <w:sz w:val="28"/>
                      <w:szCs w:val="28"/>
                    </w:rPr>
                    <w:t xml:space="preserve">  в 2268,0 </w:t>
                  </w:r>
                  <w:r w:rsidRPr="003B7339">
                    <w:rPr>
                      <w:sz w:val="28"/>
                      <w:szCs w:val="28"/>
                    </w:rPr>
                    <w:t>тыс</w:t>
                  </w:r>
                  <w:r>
                    <w:rPr>
                      <w:sz w:val="28"/>
                      <w:szCs w:val="28"/>
                    </w:rPr>
                    <w:t>. рублей, или к плану года 100,0 % .</w:t>
                  </w:r>
                </w:p>
                <w:p w:rsidR="005D7CEF" w:rsidRPr="003B7339" w:rsidRDefault="005D7CEF" w:rsidP="005D7C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AF6652">
                    <w:rPr>
                      <w:sz w:val="28"/>
                      <w:szCs w:val="28"/>
                    </w:rPr>
                    <w:t xml:space="preserve"> </w:t>
                  </w:r>
                  <w:r w:rsidRPr="003B7339">
                    <w:rPr>
                      <w:sz w:val="28"/>
                      <w:szCs w:val="28"/>
                    </w:rPr>
                    <w:t>Расходн</w:t>
                  </w:r>
                  <w:r>
                    <w:rPr>
                      <w:sz w:val="28"/>
                      <w:szCs w:val="28"/>
                    </w:rPr>
                    <w:t xml:space="preserve">ая часть бюджета исполнена за  2024 год  в сумме 13034,8 </w:t>
                  </w:r>
                  <w:r w:rsidRPr="003B7339">
                    <w:rPr>
                      <w:sz w:val="28"/>
                      <w:szCs w:val="28"/>
                    </w:rPr>
                    <w:t>тыс</w:t>
                  </w:r>
                  <w:r>
                    <w:rPr>
                      <w:sz w:val="28"/>
                      <w:szCs w:val="28"/>
                    </w:rPr>
                    <w:t xml:space="preserve">. рублей, или к плану года  99,8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B7339">
                    <w:rPr>
                      <w:sz w:val="28"/>
                      <w:szCs w:val="28"/>
                    </w:rPr>
                    <w:tab/>
                    <w:t>В приоритетном порядке финансировались расходы на оплату труда с начисления</w:t>
                  </w:r>
                  <w:r>
                    <w:rPr>
                      <w:sz w:val="28"/>
                      <w:szCs w:val="28"/>
                    </w:rPr>
                    <w:t xml:space="preserve">ми –   2816,4   тыс. рублей, ТЭР – 16,5 </w:t>
                  </w:r>
                  <w:r w:rsidRPr="00A70E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B7339">
                    <w:rPr>
                      <w:b/>
                      <w:sz w:val="28"/>
                      <w:szCs w:val="28"/>
                    </w:rPr>
                    <w:t>Общегосударственные вопрос</w:t>
                  </w:r>
                  <w:proofErr w:type="gramStart"/>
                  <w:r w:rsidRPr="003B7339">
                    <w:rPr>
                      <w:b/>
                      <w:sz w:val="28"/>
                      <w:szCs w:val="28"/>
                    </w:rPr>
                    <w:t>ы</w:t>
                  </w:r>
                  <w:r w:rsidRPr="003B7339">
                    <w:rPr>
                      <w:sz w:val="28"/>
                      <w:szCs w:val="28"/>
                    </w:rPr>
                    <w:t>-</w:t>
                  </w:r>
                  <w:proofErr w:type="gramEnd"/>
                  <w:r w:rsidRPr="003B7339">
                    <w:rPr>
                      <w:sz w:val="28"/>
                      <w:szCs w:val="28"/>
                    </w:rPr>
                    <w:t xml:space="preserve"> расходы за отчетный пе</w:t>
                  </w:r>
                  <w:r>
                    <w:rPr>
                      <w:sz w:val="28"/>
                      <w:szCs w:val="28"/>
                    </w:rPr>
                    <w:t>риод составили  3982,3 тыс. рублей</w:t>
                  </w:r>
                  <w:r w:rsidRPr="003B7339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или к плану года  100,0 % в т. ч.: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-закупки товаров, работ и услуг  на сумму  778,1   тыс. рублей.</w:t>
                  </w: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7B2ACB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7B2ACB">
                    <w:rPr>
                      <w:sz w:val="28"/>
                      <w:szCs w:val="28"/>
                    </w:rPr>
                    <w:t>плата налога на имущество организаций и транспортного налога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в сумме 87,1   </w:t>
                  </w:r>
                  <w:r>
                    <w:rPr>
                      <w:sz w:val="28"/>
                      <w:szCs w:val="28"/>
                    </w:rPr>
                    <w:t>тыс. рублей.</w:t>
                  </w:r>
                  <w:r w:rsidRPr="003B73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E8478D">
                    <w:rPr>
                      <w:sz w:val="28"/>
                      <w:szCs w:val="28"/>
                    </w:rPr>
                    <w:t xml:space="preserve">-Межбюджетные трансферты бюджетам муниципальных районов </w:t>
                  </w:r>
                  <w:proofErr w:type="gramStart"/>
                  <w:r w:rsidRPr="00E8478D">
                    <w:rPr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E8478D">
                    <w:rPr>
                      <w:sz w:val="28"/>
                      <w:szCs w:val="28"/>
                    </w:rPr>
                    <w:t xml:space="preserve"> полномочий финансовым органом</w:t>
                  </w:r>
                </w:p>
                <w:p w:rsidR="005D7CEF" w:rsidRDefault="005D7CEF" w:rsidP="005D7CEF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 сумме 70,0   тыс. рублей.</w:t>
                  </w:r>
                </w:p>
                <w:p w:rsidR="005D7CEF" w:rsidRDefault="005D7CEF" w:rsidP="005D7CEF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1B1C6B">
                    <w:rPr>
                      <w:sz w:val="28"/>
                      <w:szCs w:val="28"/>
                    </w:rPr>
                    <w:t>-</w:t>
                  </w:r>
                  <w:r w:rsidRPr="001B1C6B">
                    <w:rPr>
                      <w:bCs/>
                      <w:sz w:val="28"/>
                      <w:szCs w:val="28"/>
                    </w:rPr>
            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 исполнение полномочий ЦБ ОМС</w:t>
                  </w:r>
                  <w:r>
                    <w:rPr>
                      <w:bCs/>
                      <w:sz w:val="28"/>
                      <w:szCs w:val="28"/>
                    </w:rPr>
                    <w:t xml:space="preserve"> в сумме  210,0  тыс. рублей.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-Ассоциация СМО в сумме 4,2  тыс. рублей.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B652E">
                    <w:rPr>
                      <w:b/>
                      <w:sz w:val="28"/>
                      <w:szCs w:val="28"/>
                    </w:rPr>
                    <w:t>Национальная оборона</w:t>
                  </w:r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  <w:r w:rsidRPr="00A40D60">
                    <w:rPr>
                      <w:sz w:val="28"/>
                      <w:szCs w:val="28"/>
                    </w:rPr>
                    <w:t xml:space="preserve">Осуществление первичного воинского учета органами местного самоуправления поселений, муниципальных и городских </w:t>
                  </w:r>
                  <w:r w:rsidRPr="00A40D60">
                    <w:rPr>
                      <w:sz w:val="28"/>
                      <w:szCs w:val="28"/>
                    </w:rPr>
                    <w:lastRenderedPageBreak/>
                    <w:t>округов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40D60">
                    <w:rPr>
                      <w:sz w:val="28"/>
                      <w:szCs w:val="28"/>
                    </w:rPr>
                    <w:t>в сумме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139,0  </w:t>
                  </w:r>
                  <w:r w:rsidRPr="003D76AE">
                    <w:rPr>
                      <w:sz w:val="28"/>
                      <w:szCs w:val="28"/>
                    </w:rPr>
                    <w:t>тыс. рублей</w:t>
                  </w:r>
                  <w:r>
                    <w:rPr>
                      <w:sz w:val="28"/>
                      <w:szCs w:val="28"/>
                    </w:rPr>
                    <w:t xml:space="preserve"> или к плану года  100,0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 w:rsidRPr="003D76AE"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Национальная безопасность и правоохранительная деятельность –</w:t>
                  </w:r>
                  <w:r>
                    <w:rPr>
                      <w:sz w:val="28"/>
                      <w:szCs w:val="28"/>
                    </w:rPr>
                    <w:t xml:space="preserve"> расходы за отчетный период  составили  29,0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или к плану года 100,0%</w:t>
                  </w:r>
                </w:p>
                <w:p w:rsidR="005D7CEF" w:rsidRPr="00EC1EB9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-Муниципальная программа «Обеспечение пожарной безопасности на территории Андреевского муниципального образования на 2024 год» - 29,0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tabs>
                      <w:tab w:val="left" w:pos="993"/>
                      <w:tab w:val="left" w:pos="1134"/>
                    </w:tabs>
                    <w:spacing w:before="20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4078B5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-</w:t>
                  </w:r>
                  <w:r w:rsidRPr="004078B5">
                    <w:rPr>
                      <w:sz w:val="28"/>
                      <w:szCs w:val="28"/>
                    </w:rPr>
                    <w:t xml:space="preserve"> </w:t>
                  </w:r>
                  <w:r w:rsidRPr="003B7339">
                    <w:rPr>
                      <w:sz w:val="28"/>
                      <w:szCs w:val="28"/>
                    </w:rPr>
                    <w:t xml:space="preserve">расходы </w:t>
                  </w:r>
                  <w:r>
                    <w:rPr>
                      <w:sz w:val="28"/>
                      <w:szCs w:val="28"/>
                    </w:rPr>
                    <w:t>за отчетный период составили  4208,0  тыс.  рублей</w:t>
                  </w:r>
                  <w:r w:rsidRPr="003B7339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или к плану года 99,3   % 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5D7CEF" w:rsidRPr="00E6548E" w:rsidRDefault="005D7CEF" w:rsidP="005D7CEF">
                  <w:pPr>
                    <w:tabs>
                      <w:tab w:val="left" w:pos="993"/>
                      <w:tab w:val="left" w:pos="1134"/>
                    </w:tabs>
                    <w:spacing w:before="20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F572F0">
                    <w:rPr>
                      <w:sz w:val="28"/>
                      <w:szCs w:val="28"/>
                    </w:rPr>
                    <w:t xml:space="preserve">- Муниципальная программа "Осуществление дорожной деятельности на автомобильных дорогах общего пользования местного значения в границах Андреевского  муниципального образования </w:t>
                  </w:r>
                  <w:proofErr w:type="spellStart"/>
                  <w:r w:rsidRPr="00F572F0">
                    <w:rPr>
                      <w:sz w:val="28"/>
                      <w:szCs w:val="28"/>
                    </w:rPr>
                    <w:t>Екатериновского</w:t>
                  </w:r>
                  <w:proofErr w:type="spellEnd"/>
                  <w:r w:rsidRPr="00F572F0">
                    <w:rPr>
                      <w:sz w:val="28"/>
                      <w:szCs w:val="28"/>
                    </w:rPr>
                    <w:t xml:space="preserve"> муниципального района Саратовской области на 2022-2024 годы"</w:t>
                  </w:r>
                  <w:r>
                    <w:rPr>
                      <w:sz w:val="28"/>
                      <w:szCs w:val="28"/>
                    </w:rPr>
                    <w:t xml:space="preserve"> -4208,0 тыс.  рублей.</w:t>
                  </w:r>
                  <w:r w:rsidRPr="003B7339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B7339">
                    <w:rPr>
                      <w:b/>
                      <w:sz w:val="28"/>
                      <w:szCs w:val="28"/>
                    </w:rPr>
                    <w:t>Жилищн</w:t>
                  </w:r>
                  <w:proofErr w:type="gramStart"/>
                  <w:r w:rsidRPr="003B7339">
                    <w:rPr>
                      <w:b/>
                      <w:sz w:val="28"/>
                      <w:szCs w:val="28"/>
                    </w:rPr>
                    <w:t>о-</w:t>
                  </w:r>
                  <w:proofErr w:type="gramEnd"/>
                  <w:r w:rsidRPr="003B7339">
                    <w:rPr>
                      <w:b/>
                      <w:sz w:val="28"/>
                      <w:szCs w:val="28"/>
                    </w:rPr>
                    <w:t xml:space="preserve"> коммунальное хозяйство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B652E">
                    <w:rPr>
                      <w:sz w:val="28"/>
                      <w:szCs w:val="28"/>
                    </w:rPr>
                    <w:t>- расходы</w:t>
                  </w:r>
                  <w:r>
                    <w:rPr>
                      <w:sz w:val="28"/>
                      <w:szCs w:val="28"/>
                    </w:rPr>
                    <w:t xml:space="preserve"> составили 3915,3   тыс. рублей  или к плану года  100,0  </w:t>
                  </w:r>
                  <w:r w:rsidRPr="003B7339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 xml:space="preserve">  в том числе: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-уличное освещение –  211,8   тыс. рублей.</w:t>
                  </w: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-расходы на прочее благоустройство (аренда опор)  в сумме 2,9  тыс. рублей.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-Муниципальная программа «Комплексное благоустройство территории Андреевского муниципального образования на 2024 год» -  3009,1   тыс. рублей в  том  числе: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-благоустройство территории – 1325,4  тыс. рублей;</w:t>
                  </w:r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-содержание мест захоронение – 1106,6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5D7CEF" w:rsidRPr="006E78E7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6E78E7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6E78E7">
                    <w:rPr>
                      <w:sz w:val="28"/>
                      <w:szCs w:val="28"/>
                    </w:rPr>
                    <w:t>рганизация дорожного движения на дорогах муниципальных образований</w:t>
                  </w:r>
                  <w:r>
                    <w:t xml:space="preserve"> – </w:t>
                  </w:r>
                  <w:r w:rsidRPr="006E78E7">
                    <w:rPr>
                      <w:sz w:val="28"/>
                      <w:szCs w:val="28"/>
                    </w:rPr>
                    <w:t xml:space="preserve">339,9 </w:t>
                  </w:r>
                  <w:proofErr w:type="spellStart"/>
                  <w:r w:rsidRPr="006E78E7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6E78E7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6E78E7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5D7CEF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-развитие сетей уличного освещения –    237,2 тыс. рублей.</w:t>
                  </w:r>
                </w:p>
                <w:p w:rsidR="005D7CEF" w:rsidRPr="00E6548E" w:rsidRDefault="005D7CEF" w:rsidP="005D7CE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E6548E">
                    <w:rPr>
                      <w:szCs w:val="24"/>
                    </w:rPr>
                    <w:t xml:space="preserve"> </w:t>
                  </w:r>
                  <w:r w:rsidRPr="00E6548E">
                    <w:rPr>
                      <w:sz w:val="28"/>
                      <w:szCs w:val="28"/>
                    </w:rPr>
                    <w:t>Муниципальная программа  "Организация водоснабжения на территории Андреевского муниципального образования на 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E6548E">
                    <w:rPr>
                      <w:sz w:val="28"/>
                      <w:szCs w:val="28"/>
                    </w:rPr>
                    <w:t xml:space="preserve"> год"</w:t>
                  </w:r>
                  <w:r>
                    <w:rPr>
                      <w:sz w:val="28"/>
                      <w:szCs w:val="28"/>
                    </w:rPr>
                    <w:t xml:space="preserve"> -691,5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3B7339">
                    <w:rPr>
                      <w:b/>
                      <w:sz w:val="28"/>
                      <w:szCs w:val="28"/>
                    </w:rPr>
                    <w:t>Социальная политика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B7339"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3B7339">
                    <w:rPr>
                      <w:sz w:val="28"/>
                      <w:szCs w:val="28"/>
                    </w:rPr>
                    <w:t xml:space="preserve">расходы по </w:t>
                  </w:r>
                  <w:r>
                    <w:rPr>
                      <w:sz w:val="28"/>
                      <w:szCs w:val="28"/>
                    </w:rPr>
                    <w:t xml:space="preserve">доплатам к пенсиям муниципальных служащих  составили  </w:t>
                  </w:r>
                  <w:r w:rsidRPr="003B733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707,7   </w:t>
                  </w:r>
                  <w:r w:rsidRPr="003B7339">
                    <w:rPr>
                      <w:sz w:val="28"/>
                      <w:szCs w:val="28"/>
                    </w:rPr>
                    <w:t>тыс. рублей</w:t>
                  </w:r>
                  <w:r>
                    <w:rPr>
                      <w:sz w:val="28"/>
                      <w:szCs w:val="28"/>
                    </w:rPr>
                    <w:t xml:space="preserve"> или к плану года 100,0 %</w:t>
                  </w:r>
                  <w:r w:rsidRPr="003B7339">
                    <w:rPr>
                      <w:sz w:val="28"/>
                      <w:szCs w:val="28"/>
                    </w:rPr>
                    <w:t>.</w:t>
                  </w: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Pr="00C00EC8" w:rsidRDefault="005D7CEF" w:rsidP="005D7CE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  <w:r w:rsidRPr="00C00EC8">
                    <w:rPr>
                      <w:b/>
                      <w:bCs/>
                      <w:sz w:val="28"/>
                      <w:szCs w:val="28"/>
                    </w:rPr>
                    <w:t>Физическая культура и спорт    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0EC8">
                    <w:rPr>
                      <w:sz w:val="28"/>
                      <w:szCs w:val="28"/>
                    </w:rPr>
                    <w:t xml:space="preserve">расходы составили в сумме </w:t>
                  </w:r>
                  <w:r>
                    <w:rPr>
                      <w:sz w:val="28"/>
                      <w:szCs w:val="28"/>
                    </w:rPr>
                    <w:t xml:space="preserve">  53,5 тыс. рублей или к плану года </w:t>
                  </w:r>
                  <w:r w:rsidRPr="00C00EC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100,0 </w:t>
                  </w:r>
                  <w:r w:rsidRPr="00C00EC8">
                    <w:rPr>
                      <w:sz w:val="28"/>
                      <w:szCs w:val="28"/>
                    </w:rPr>
                    <w:t xml:space="preserve"> % </w:t>
                  </w:r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C00EC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5D7CEF" w:rsidRPr="008B5E53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8B5E53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Муниципальная программа</w:t>
                  </w:r>
                  <w:r w:rsidRPr="008B5E53">
                    <w:rPr>
                      <w:sz w:val="28"/>
                      <w:szCs w:val="28"/>
                    </w:rPr>
                    <w:t xml:space="preserve"> «Развит</w:t>
                  </w:r>
                  <w:r>
                    <w:rPr>
                      <w:sz w:val="28"/>
                      <w:szCs w:val="28"/>
                    </w:rPr>
                    <w:t xml:space="preserve">ие физкультуры и спорта в Андреевского муниципальном </w:t>
                  </w:r>
                  <w:proofErr w:type="gramStart"/>
                  <w:r>
                    <w:rPr>
                      <w:sz w:val="28"/>
                      <w:szCs w:val="28"/>
                    </w:rPr>
                    <w:t>образовании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 2024 год</w:t>
                  </w:r>
                  <w:r w:rsidRPr="008B5E53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в сумме   53,5  тыс. рублей».</w:t>
                  </w:r>
                </w:p>
                <w:p w:rsidR="005D7CE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5D7CE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D7CEF" w:rsidRPr="004B273F" w:rsidRDefault="005D7CEF" w:rsidP="005D7CE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5D7CEF" w:rsidRDefault="005D7CEF" w:rsidP="00CA703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CA7031" w:rsidRDefault="005D7CEF" w:rsidP="00CA7031">
                  <w:pPr>
                    <w:tabs>
                      <w:tab w:val="left" w:pos="1592"/>
                    </w:tabs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8C016A" w:rsidRPr="00B23309" w:rsidRDefault="008C016A" w:rsidP="00611EF5">
                  <w:pPr>
                    <w:rPr>
                      <w:sz w:val="26"/>
                      <w:szCs w:val="26"/>
                    </w:rPr>
                  </w:pPr>
                </w:p>
                <w:p w:rsidR="008C016A" w:rsidRPr="00B23309" w:rsidRDefault="00611EF5" w:rsidP="008C016A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0F765B" w:rsidRPr="00B23309" w:rsidRDefault="000F765B" w:rsidP="008C016A">
                  <w:pPr>
                    <w:ind w:left="-566" w:firstLine="365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2217D0">
              <w:trPr>
                <w:trHeight w:val="300"/>
              </w:trPr>
              <w:tc>
                <w:tcPr>
                  <w:tcW w:w="9972" w:type="dxa"/>
                  <w:gridSpan w:val="6"/>
                  <w:vMerge/>
                  <w:vAlign w:val="center"/>
                  <w:hideMark/>
                </w:tcPr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2217D0">
              <w:trPr>
                <w:trHeight w:val="615"/>
              </w:trPr>
              <w:tc>
                <w:tcPr>
                  <w:tcW w:w="9972" w:type="dxa"/>
                  <w:gridSpan w:val="6"/>
                  <w:vMerge/>
                  <w:vAlign w:val="center"/>
                  <w:hideMark/>
                </w:tcPr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</w:p>
          <w:p w:rsidR="00B23309" w:rsidRPr="00B23309" w:rsidRDefault="00CA7031" w:rsidP="00B233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23309" w:rsidRPr="00B23309" w:rsidRDefault="00B23309" w:rsidP="00B23309">
            <w:pPr>
              <w:tabs>
                <w:tab w:val="left" w:pos="1592"/>
              </w:tabs>
              <w:rPr>
                <w:color w:val="auto"/>
                <w:sz w:val="26"/>
                <w:szCs w:val="26"/>
              </w:rPr>
            </w:pPr>
          </w:p>
          <w:p w:rsidR="00D1609D" w:rsidRPr="00B23309" w:rsidRDefault="00D1609D" w:rsidP="00B23309">
            <w:pPr>
              <w:tabs>
                <w:tab w:val="left" w:pos="9688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:rsidR="00D1609D" w:rsidRPr="00B23309" w:rsidRDefault="00D1609D" w:rsidP="00B23309">
      <w:pPr>
        <w:rPr>
          <w:sz w:val="26"/>
          <w:szCs w:val="26"/>
        </w:rPr>
      </w:pPr>
    </w:p>
    <w:sectPr w:rsidR="00D1609D" w:rsidRPr="00B2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A"/>
    <w:rsid w:val="000C0020"/>
    <w:rsid w:val="000F765B"/>
    <w:rsid w:val="002217D0"/>
    <w:rsid w:val="002429E0"/>
    <w:rsid w:val="00252329"/>
    <w:rsid w:val="002B16D1"/>
    <w:rsid w:val="002F249A"/>
    <w:rsid w:val="003D6F36"/>
    <w:rsid w:val="005D7CEF"/>
    <w:rsid w:val="00611EF5"/>
    <w:rsid w:val="0085599B"/>
    <w:rsid w:val="008C016A"/>
    <w:rsid w:val="009726A3"/>
    <w:rsid w:val="00AC261E"/>
    <w:rsid w:val="00B23309"/>
    <w:rsid w:val="00B623E1"/>
    <w:rsid w:val="00B76ECE"/>
    <w:rsid w:val="00B97C2A"/>
    <w:rsid w:val="00CA7031"/>
    <w:rsid w:val="00D1609D"/>
    <w:rsid w:val="00D346E8"/>
    <w:rsid w:val="00DE0A84"/>
    <w:rsid w:val="00EE0BDA"/>
    <w:rsid w:val="00F34826"/>
    <w:rsid w:val="00F565AB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BD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BD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E0B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9D"/>
    <w:rPr>
      <w:color w:val="800080"/>
      <w:u w:val="single"/>
    </w:rPr>
  </w:style>
  <w:style w:type="paragraph" w:styleId="a7">
    <w:name w:val="No Spacing"/>
    <w:uiPriority w:val="1"/>
    <w:qFormat/>
    <w:rsid w:val="00D1609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8">
    <w:name w:val="List Paragraph"/>
    <w:basedOn w:val="a"/>
    <w:uiPriority w:val="34"/>
    <w:qFormat/>
    <w:rsid w:val="00D1609D"/>
    <w:pPr>
      <w:ind w:left="720"/>
      <w:contextualSpacing/>
    </w:pPr>
    <w:rPr>
      <w:color w:val="auto"/>
      <w:szCs w:val="24"/>
    </w:rPr>
  </w:style>
  <w:style w:type="paragraph" w:customStyle="1" w:styleId="xl65">
    <w:name w:val="xl6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6">
    <w:name w:val="xl66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7">
    <w:name w:val="xl67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D160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1">
    <w:name w:val="xl8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2">
    <w:name w:val="xl82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Cs w:val="24"/>
    </w:rPr>
  </w:style>
  <w:style w:type="paragraph" w:customStyle="1" w:styleId="xl85">
    <w:name w:val="xl8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1">
    <w:name w:val="xl9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7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C2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BD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BD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E0B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9D"/>
    <w:rPr>
      <w:color w:val="800080"/>
      <w:u w:val="single"/>
    </w:rPr>
  </w:style>
  <w:style w:type="paragraph" w:styleId="a7">
    <w:name w:val="No Spacing"/>
    <w:uiPriority w:val="1"/>
    <w:qFormat/>
    <w:rsid w:val="00D1609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8">
    <w:name w:val="List Paragraph"/>
    <w:basedOn w:val="a"/>
    <w:uiPriority w:val="34"/>
    <w:qFormat/>
    <w:rsid w:val="00D1609D"/>
    <w:pPr>
      <w:ind w:left="720"/>
      <w:contextualSpacing/>
    </w:pPr>
    <w:rPr>
      <w:color w:val="auto"/>
      <w:szCs w:val="24"/>
    </w:rPr>
  </w:style>
  <w:style w:type="paragraph" w:customStyle="1" w:styleId="xl65">
    <w:name w:val="xl6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6">
    <w:name w:val="xl66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7">
    <w:name w:val="xl67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D160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1">
    <w:name w:val="xl8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2">
    <w:name w:val="xl82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Cs w:val="24"/>
    </w:rPr>
  </w:style>
  <w:style w:type="paragraph" w:customStyle="1" w:styleId="xl85">
    <w:name w:val="xl8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1">
    <w:name w:val="xl9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7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C2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D0B5-4D82-4EF1-8CDD-A5A3A02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8348</Words>
  <Characters>47587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2025-02-27T06:15:00Z</cp:lastPrinted>
  <dcterms:created xsi:type="dcterms:W3CDTF">2024-02-22T05:37:00Z</dcterms:created>
  <dcterms:modified xsi:type="dcterms:W3CDTF">2025-02-27T06:17:00Z</dcterms:modified>
</cp:coreProperties>
</file>